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sz w:val="32"/>
          <w:szCs w:val="32"/>
          <w:vertAlign w:val="baseline"/>
          <w:lang w:val="pt-PT" w:eastAsia="zh-CN"/>
        </w:rPr>
      </w:pPr>
      <w:r>
        <w:rPr>
          <w:rFonts w:hint="eastAsia" w:ascii="Times New Roman" w:hAnsi="Times New Roman" w:cs="Times New Roman"/>
          <w:sz w:val="32"/>
          <w:szCs w:val="32"/>
          <w:vertAlign w:val="baseline"/>
          <w:lang w:val="en-US" w:eastAsia="zh-CN"/>
        </w:rPr>
        <w:t>R</w:t>
      </w:r>
      <w:r>
        <w:rPr>
          <w:rFonts w:hint="eastAsia" w:ascii="Times New Roman" w:hAnsi="Times New Roman" w:cs="Times New Roman"/>
          <w:sz w:val="32"/>
          <w:szCs w:val="32"/>
          <w:vertAlign w:val="baseline"/>
          <w:lang w:val="pt-PT" w:eastAsia="zh-CN"/>
        </w:rPr>
        <w:t xml:space="preserve">esultado da Seleção do Programa de Bolsa de Estudo do Governo Chinês para 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vertAlign w:val="baseline"/>
          <w:lang w:val="pt-PT" w:eastAsia="zh-CN"/>
        </w:rPr>
        <w:t>Ano Letivo 20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 w:eastAsia="zh-CN"/>
        </w:rPr>
        <w:t>21</w:t>
      </w:r>
      <w:r>
        <w:rPr>
          <w:rFonts w:hint="eastAsia" w:ascii="Times New Roman" w:hAnsi="Times New Roman" w:cs="Times New Roman"/>
          <w:sz w:val="32"/>
          <w:szCs w:val="32"/>
          <w:vertAlign w:val="baseline"/>
          <w:lang w:val="pt-PT" w:eastAsia="zh-CN"/>
        </w:rPr>
        <w:t>/202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vertAlign w:val="baseline"/>
          <w:lang w:val="en-US"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096"/>
        <w:gridCol w:w="822"/>
        <w:gridCol w:w="1950"/>
        <w:gridCol w:w="1953"/>
        <w:gridCol w:w="1575"/>
        <w:gridCol w:w="1463"/>
        <w:gridCol w:w="168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No.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Nome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Sexo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Tipo de Bolsas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Instituição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Período de Aprendizagem do Chinês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Data de Matrícula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Curso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pt-PT"/>
              </w:rPr>
              <w:t>Término do 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Brisola Barbosa, Leonardo Vinicius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</w:t>
            </w: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doutorado</w:t>
            </w: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 xml:space="preserve">East China </w:t>
            </w: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Normal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Sep, 2021- Jul, 2022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World History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2026-7-15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Vieira, Carlos He</w:t>
            </w: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n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rique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Central China Normal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International Relations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2024-7-15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3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Santos Castro, João Daniel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(doutorado)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Zhejiang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Engineering Thermo-physics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2025-7-15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4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Pehrsson Tambasco, Claudia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Fudan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Sep, 2021- Jul, 2022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Journalism and Comunication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2025-7-15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5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Lacerda Dantas, Wagner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Hubei University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Comunication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2024-7-15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6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Fernandes Martines Paulo, Heros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(graduação)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Hubei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TCSOL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2025-7-15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7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Faggin Pastor, Teo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Law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8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Cumaru Silva Alves, João Ricardo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Fudan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Public Policy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2023-7-15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9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Chao, Fabio Juan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East China University of Political Science and Law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International Law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2024-7-15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10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Fontana Metelski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China Foreign Affairs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International Relations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2023-7-15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11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Andre Wertheimer Pascual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pt-PT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Tsinghua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Engineering management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319"/>
              </w:tabs>
              <w:jc w:val="left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ab/>
            </w: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2022-1-31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12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Vigne Alvarez de Steenhagen, Pedro Henrique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(doutorado)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Fudan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International Politics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2024-7-15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13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Pires de Sousa, Carlos Henrique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China Foreign Affairs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Sep, 2021- Jul, 2022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International Relations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2025-7-15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14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Wang Xia, Gustavo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(graduação)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Renmin University of China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International Politics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2024-7-15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15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Menechelli Filho, Paulo Roberto Tadeu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(Visiting Scholar)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Beijing Foreign Studies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2022-03-01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Diplomacy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2022-7-15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16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De Oliveira Neto, Rubens Carlos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Integral (mestrado)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Shanghai Jiao Tong University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2021-09-01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Transportation Engineering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pt-PT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pt-PT"/>
              </w:rPr>
              <w:t>2024-1-31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vertAlign w:val="baseline"/>
          <w:lang w:val="pt-PT"/>
        </w:rPr>
      </w:pPr>
    </w:p>
    <w:p>
      <w:pPr>
        <w:jc w:val="center"/>
        <w:rPr>
          <w:rFonts w:hint="default" w:ascii="Times New Roman" w:hAnsi="Times New Roman" w:cs="Times New Roman"/>
          <w:vertAlign w:val="baseline"/>
          <w:lang w:val="pt-PT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515AD"/>
    <w:rsid w:val="039E74DD"/>
    <w:rsid w:val="09AD7609"/>
    <w:rsid w:val="18A71B5F"/>
    <w:rsid w:val="19B339C5"/>
    <w:rsid w:val="1E440161"/>
    <w:rsid w:val="1EAD4478"/>
    <w:rsid w:val="212E21CA"/>
    <w:rsid w:val="2ED6605E"/>
    <w:rsid w:val="358E09A7"/>
    <w:rsid w:val="360478F8"/>
    <w:rsid w:val="3B6838DD"/>
    <w:rsid w:val="3FE53BA7"/>
    <w:rsid w:val="414E2835"/>
    <w:rsid w:val="43622318"/>
    <w:rsid w:val="467A09FD"/>
    <w:rsid w:val="4C0C4402"/>
    <w:rsid w:val="4DA809C6"/>
    <w:rsid w:val="527A3318"/>
    <w:rsid w:val="54E9337A"/>
    <w:rsid w:val="623446FB"/>
    <w:rsid w:val="69EC131B"/>
    <w:rsid w:val="6ECC5A64"/>
    <w:rsid w:val="76187DAC"/>
    <w:rsid w:val="76FA421B"/>
    <w:rsid w:val="76FC3046"/>
    <w:rsid w:val="7B9A46D3"/>
    <w:rsid w:val="7BC07117"/>
    <w:rsid w:val="7EA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ShiYongRen</dc:creator>
  <cp:lastModifiedBy>舒</cp:lastModifiedBy>
  <cp:lastPrinted>2019-07-15T19:30:00Z</cp:lastPrinted>
  <dcterms:modified xsi:type="dcterms:W3CDTF">2021-06-23T14:36:49Z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