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jc w:val="center"/>
        <w:rPr>
          <w:rFonts w:ascii="Times New Roman" w:hAnsi="Times New Roman" w:eastAsia="宋体" w:cs="Times New Roman"/>
          <w:b/>
          <w:color w:val="000000"/>
          <w:kern w:val="0"/>
          <w:sz w:val="28"/>
          <w:szCs w:val="28"/>
          <w:lang w:bidi="ar"/>
        </w:rPr>
      </w:pPr>
      <w:r>
        <w:rPr>
          <w:rFonts w:hint="default" w:ascii="Times New Roman" w:hAnsi="Times New Roman" w:eastAsia="宋体" w:cs="Times New Roman"/>
          <w:b/>
          <w:color w:val="000000"/>
          <w:kern w:val="0"/>
          <w:sz w:val="28"/>
          <w:szCs w:val="28"/>
          <w:lang w:val="en-US" w:bidi="ar"/>
        </w:rPr>
        <w:t xml:space="preserve">Requerimentos para o </w:t>
      </w:r>
      <w:r>
        <w:rPr>
          <w:rFonts w:ascii="Times New Roman" w:hAnsi="Times New Roman" w:eastAsia="宋体" w:cs="Times New Roman"/>
          <w:b/>
          <w:color w:val="000000"/>
          <w:kern w:val="0"/>
          <w:sz w:val="28"/>
          <w:szCs w:val="28"/>
          <w:lang w:bidi="ar"/>
        </w:rPr>
        <w:t xml:space="preserve">Pedido de </w:t>
      </w:r>
      <w:r>
        <w:rPr>
          <w:rFonts w:hint="eastAsia" w:ascii="Times New Roman" w:hAnsi="Times New Roman" w:eastAsia="宋体" w:cs="Times New Roman"/>
          <w:b/>
          <w:color w:val="000000"/>
          <w:kern w:val="0"/>
          <w:sz w:val="28"/>
          <w:szCs w:val="28"/>
          <w:lang w:val="en-US" w:eastAsia="zh-CN" w:bidi="ar"/>
        </w:rPr>
        <w:t>B</w:t>
      </w:r>
      <w:r>
        <w:rPr>
          <w:rFonts w:ascii="Times New Roman" w:hAnsi="Times New Roman" w:eastAsia="宋体" w:cs="Times New Roman"/>
          <w:b/>
          <w:color w:val="000000"/>
          <w:kern w:val="0"/>
          <w:sz w:val="28"/>
          <w:szCs w:val="28"/>
          <w:lang w:bidi="ar"/>
        </w:rPr>
        <w:t xml:space="preserve">olsa de </w:t>
      </w:r>
      <w:r>
        <w:rPr>
          <w:rFonts w:hint="eastAsia" w:ascii="Times New Roman" w:hAnsi="Times New Roman" w:eastAsia="宋体" w:cs="Times New Roman"/>
          <w:b/>
          <w:color w:val="000000"/>
          <w:kern w:val="0"/>
          <w:sz w:val="28"/>
          <w:szCs w:val="28"/>
          <w:lang w:val="en-US" w:eastAsia="zh-CN" w:bidi="ar"/>
        </w:rPr>
        <w:t>E</w:t>
      </w:r>
      <w:r>
        <w:rPr>
          <w:rFonts w:ascii="Times New Roman" w:hAnsi="Times New Roman" w:eastAsia="宋体" w:cs="Times New Roman"/>
          <w:b/>
          <w:color w:val="000000"/>
          <w:kern w:val="0"/>
          <w:sz w:val="28"/>
          <w:szCs w:val="28"/>
          <w:lang w:bidi="ar"/>
        </w:rPr>
        <w:t xml:space="preserve">studo do </w:t>
      </w:r>
      <w:r>
        <w:rPr>
          <w:rFonts w:hint="eastAsia" w:ascii="Times New Roman" w:hAnsi="Times New Roman" w:eastAsia="宋体" w:cs="Times New Roman"/>
          <w:b/>
          <w:color w:val="000000"/>
          <w:kern w:val="0"/>
          <w:sz w:val="28"/>
          <w:szCs w:val="28"/>
          <w:lang w:val="en-US" w:eastAsia="zh-CN" w:bidi="ar"/>
        </w:rPr>
        <w:t>G</w:t>
      </w:r>
      <w:r>
        <w:rPr>
          <w:rFonts w:ascii="Times New Roman" w:hAnsi="Times New Roman" w:eastAsia="宋体" w:cs="Times New Roman"/>
          <w:b/>
          <w:color w:val="000000"/>
          <w:kern w:val="0"/>
          <w:sz w:val="28"/>
          <w:szCs w:val="28"/>
          <w:lang w:bidi="ar"/>
        </w:rPr>
        <w:t xml:space="preserve">overno </w:t>
      </w:r>
      <w:r>
        <w:rPr>
          <w:rFonts w:hint="eastAsia" w:ascii="Times New Roman" w:hAnsi="Times New Roman" w:eastAsia="宋体" w:cs="Times New Roman"/>
          <w:b/>
          <w:color w:val="000000"/>
          <w:kern w:val="0"/>
          <w:sz w:val="28"/>
          <w:szCs w:val="28"/>
          <w:lang w:val="en-US" w:eastAsia="zh-CN" w:bidi="ar"/>
        </w:rPr>
        <w:t>C</w:t>
      </w:r>
      <w:r>
        <w:rPr>
          <w:rFonts w:ascii="Times New Roman" w:hAnsi="Times New Roman" w:eastAsia="宋体" w:cs="Times New Roman"/>
          <w:b/>
          <w:color w:val="000000"/>
          <w:kern w:val="0"/>
          <w:sz w:val="28"/>
          <w:szCs w:val="28"/>
          <w:lang w:bidi="ar"/>
        </w:rPr>
        <w:t>hinês</w:t>
      </w:r>
    </w:p>
    <w:p>
      <w:pPr>
        <w:widowControl/>
        <w:spacing w:after="0"/>
        <w:rPr>
          <w:rFonts w:ascii="Times New Roman" w:hAnsi="Times New Roman" w:eastAsia="宋体" w:cs="Times New Roman"/>
          <w:color w:val="000000"/>
          <w:kern w:val="0"/>
          <w:sz w:val="28"/>
          <w:szCs w:val="28"/>
          <w:lang w:bidi="ar"/>
        </w:rPr>
      </w:pPr>
    </w:p>
    <w:p>
      <w:pPr>
        <w:widowControl/>
        <w:spacing w:after="0"/>
        <w:rPr>
          <w:rFonts w:ascii="Times New Roman" w:hAnsi="Times New Roman" w:eastAsia="宋体" w:cs="Times New Roman"/>
          <w:b/>
          <w:color w:val="000000"/>
          <w:kern w:val="0"/>
          <w:sz w:val="28"/>
          <w:szCs w:val="28"/>
          <w:lang w:bidi="ar"/>
        </w:rPr>
      </w:pPr>
      <w:r>
        <w:rPr>
          <w:rFonts w:ascii="Times New Roman" w:hAnsi="Times New Roman" w:eastAsia="宋体" w:cs="Times New Roman"/>
          <w:b/>
          <w:color w:val="000000"/>
          <w:kern w:val="0"/>
          <w:sz w:val="28"/>
          <w:szCs w:val="28"/>
          <w:lang w:bidi="ar"/>
        </w:rPr>
        <w:t xml:space="preserve">Elegibilidade </w:t>
      </w:r>
    </w:p>
    <w:p>
      <w:pPr>
        <w:pStyle w:val="3"/>
        <w:spacing w:before="119" w:line="225" w:lineRule="auto"/>
        <w:ind w:left="100" w:right="233"/>
        <w:jc w:val="both"/>
      </w:pPr>
      <w:r>
        <w:t>Para serem elegíveis, os candidatos devem:</w:t>
      </w:r>
    </w:p>
    <w:p>
      <w:pPr>
        <w:pStyle w:val="3"/>
        <w:spacing w:before="119" w:line="225" w:lineRule="auto"/>
        <w:ind w:left="100" w:right="233"/>
        <w:jc w:val="both"/>
      </w:pPr>
      <w:r>
        <w:t>- ser cidadão de um país que não seja a República Popular da China</w:t>
      </w:r>
    </w:p>
    <w:p>
      <w:pPr>
        <w:pStyle w:val="3"/>
        <w:spacing w:before="119" w:line="225" w:lineRule="auto"/>
        <w:ind w:left="100" w:right="233"/>
        <w:jc w:val="both"/>
      </w:pPr>
      <w:r>
        <w:rPr>
          <w:rFonts w:hint="default"/>
          <w:lang w:val="en-US"/>
        </w:rPr>
        <w:t>- t</w:t>
      </w:r>
      <w:r>
        <w:t>er boa saúde.</w:t>
      </w:r>
    </w:p>
    <w:p>
      <w:pPr>
        <w:pStyle w:val="3"/>
        <w:spacing w:before="119" w:line="225" w:lineRule="auto"/>
        <w:ind w:left="100" w:right="233"/>
        <w:jc w:val="both"/>
      </w:pPr>
      <w:r>
        <w:t xml:space="preserve">- ter um diploma de ensino médio com menos de 25 anos de idade </w:t>
      </w:r>
      <w:r>
        <w:rPr>
          <w:rFonts w:hint="default"/>
          <w:lang w:val="en-US"/>
        </w:rPr>
        <w:t>se</w:t>
      </w:r>
      <w:r>
        <w:t xml:space="preserve"> se candidatar aos programas de graduação;</w:t>
      </w:r>
    </w:p>
    <w:p>
      <w:pPr>
        <w:pStyle w:val="3"/>
        <w:spacing w:before="119" w:line="225" w:lineRule="auto"/>
        <w:ind w:left="100" w:right="233"/>
        <w:jc w:val="both"/>
      </w:pPr>
      <w:r>
        <w:t>- ser bacharel com menos de 35 anos ao se inscrever em programas de mestrado;</w:t>
      </w:r>
    </w:p>
    <w:p>
      <w:pPr>
        <w:pStyle w:val="3"/>
        <w:spacing w:before="119" w:line="225" w:lineRule="auto"/>
        <w:ind w:left="100" w:right="233"/>
        <w:jc w:val="both"/>
      </w:pPr>
      <w:r>
        <w:t>- possuir um diploma de mestrado com menos de 40 anos ao se inscrever em programas de doutorado;</w:t>
      </w:r>
    </w:p>
    <w:p>
      <w:pPr>
        <w:pStyle w:val="3"/>
        <w:spacing w:before="119" w:line="225" w:lineRule="auto"/>
        <w:ind w:left="100" w:right="233"/>
        <w:jc w:val="both"/>
      </w:pPr>
      <w:r>
        <w:t>- ter um diploma de ensino médio (pelo menos) com menos de 45 anos de idade quando se candidatar a programas acadêmicos gerais;</w:t>
      </w:r>
    </w:p>
    <w:p>
      <w:pPr>
        <w:pStyle w:val="3"/>
        <w:spacing w:before="119" w:line="225" w:lineRule="auto"/>
        <w:ind w:left="100" w:right="233"/>
        <w:jc w:val="both"/>
      </w:pPr>
      <w:r>
        <w:t>- ter um título de mestrado ou de professor associado (ou acima) com menos de 50 anos de idade ao se candidatar a programas acadêmicos seniores.</w:t>
      </w:r>
    </w:p>
    <w:p>
      <w:pPr>
        <w:widowControl/>
        <w:spacing w:after="0"/>
        <w:rPr>
          <w:rFonts w:ascii="Times New Roman" w:hAnsi="Times New Roman" w:eastAsia="宋体" w:cs="Times New Roman"/>
          <w:color w:val="000000"/>
          <w:kern w:val="0"/>
          <w:sz w:val="28"/>
          <w:szCs w:val="28"/>
          <w:lang w:bidi="ar"/>
        </w:rPr>
      </w:pPr>
    </w:p>
    <w:p>
      <w:pPr>
        <w:widowControl/>
        <w:spacing w:after="0"/>
        <w:rPr>
          <w:rFonts w:ascii="Times New Roman" w:hAnsi="Times New Roman" w:eastAsia="宋体" w:cs="Times New Roman"/>
          <w:b/>
          <w:color w:val="000000"/>
          <w:kern w:val="0"/>
          <w:sz w:val="28"/>
          <w:szCs w:val="28"/>
          <w:lang w:bidi="ar"/>
        </w:rPr>
      </w:pPr>
      <w:r>
        <w:rPr>
          <w:rFonts w:ascii="Times New Roman" w:hAnsi="Times New Roman" w:eastAsia="宋体" w:cs="Times New Roman"/>
          <w:b/>
          <w:color w:val="000000"/>
          <w:kern w:val="0"/>
          <w:sz w:val="28"/>
          <w:szCs w:val="28"/>
          <w:lang w:bidi="ar"/>
        </w:rPr>
        <w:t xml:space="preserve">Documentos de </w:t>
      </w:r>
      <w:r>
        <w:rPr>
          <w:rFonts w:hint="eastAsia" w:ascii="Times New Roman" w:hAnsi="Times New Roman" w:eastAsia="宋体" w:cs="Times New Roman"/>
          <w:b/>
          <w:color w:val="000000"/>
          <w:kern w:val="0"/>
          <w:sz w:val="28"/>
          <w:szCs w:val="28"/>
          <w:lang w:val="en-US" w:eastAsia="zh-CN" w:bidi="ar"/>
        </w:rPr>
        <w:t>A</w:t>
      </w:r>
      <w:r>
        <w:rPr>
          <w:rFonts w:ascii="Times New Roman" w:hAnsi="Times New Roman" w:eastAsia="宋体" w:cs="Times New Roman"/>
          <w:b/>
          <w:color w:val="000000"/>
          <w:kern w:val="0"/>
          <w:sz w:val="28"/>
          <w:szCs w:val="28"/>
          <w:lang w:bidi="ar"/>
        </w:rPr>
        <w:t>plicação</w:t>
      </w:r>
    </w:p>
    <w:p>
      <w:pPr>
        <w:pStyle w:val="3"/>
        <w:spacing w:before="119" w:line="225" w:lineRule="auto"/>
        <w:ind w:left="100" w:right="233"/>
        <w:jc w:val="both"/>
      </w:pPr>
      <w:r>
        <w:t xml:space="preserve">a) Formulário de inscrição para </w:t>
      </w:r>
      <w:r>
        <w:rPr>
          <w:rFonts w:hint="eastAsia"/>
          <w:lang w:val="en-US" w:eastAsia="zh-CN"/>
        </w:rPr>
        <w:t>B</w:t>
      </w:r>
      <w:r>
        <w:t xml:space="preserve">olsa de </w:t>
      </w:r>
      <w:r>
        <w:rPr>
          <w:rFonts w:hint="eastAsia"/>
          <w:lang w:val="en-US" w:eastAsia="zh-CN"/>
        </w:rPr>
        <w:t>E</w:t>
      </w:r>
      <w:r>
        <w:t xml:space="preserve">studos do </w:t>
      </w:r>
      <w:r>
        <w:rPr>
          <w:rFonts w:hint="eastAsia"/>
          <w:lang w:val="en-US" w:eastAsia="zh-CN"/>
        </w:rPr>
        <w:t>G</w:t>
      </w:r>
      <w:r>
        <w:t xml:space="preserve">overno </w:t>
      </w:r>
      <w:r>
        <w:rPr>
          <w:rFonts w:hint="eastAsia"/>
          <w:lang w:val="en-US" w:eastAsia="zh-CN"/>
        </w:rPr>
        <w:t>C</w:t>
      </w:r>
      <w:r>
        <w:t>hinês (em chinês ou inglês).</w:t>
      </w:r>
    </w:p>
    <w:p>
      <w:pPr>
        <w:pStyle w:val="3"/>
        <w:spacing w:before="119" w:line="225" w:lineRule="auto"/>
        <w:ind w:left="100" w:right="233"/>
        <w:jc w:val="both"/>
      </w:pPr>
      <w:r>
        <w:t>b) Cópia da página inicial do passaporte: O solicitante deverá enviar uma cópia digitalizada</w:t>
      </w:r>
      <w:r>
        <w:rPr>
          <w:rFonts w:hint="default"/>
          <w:lang w:val="pt-PT"/>
        </w:rPr>
        <w:t xml:space="preserve"> e</w:t>
      </w:r>
      <w:r>
        <w:t xml:space="preserve"> legível</w:t>
      </w:r>
      <w:r>
        <w:rPr>
          <w:rFonts w:hint="default"/>
          <w:lang w:val="pt-PT"/>
        </w:rPr>
        <w:t xml:space="preserve"> </w:t>
      </w:r>
      <w:bookmarkStart w:id="0" w:name="_GoBack"/>
      <w:bookmarkEnd w:id="0"/>
      <w:r>
        <w:t>de seu passaporte comum com validade posterior a 1º de março de 202</w:t>
      </w:r>
      <w:r>
        <w:rPr>
          <w:rFonts w:hint="default"/>
          <w:lang w:val="en-US"/>
        </w:rPr>
        <w:t>2</w:t>
      </w:r>
      <w:r>
        <w:t xml:space="preserve">. Se a validade do passaporte atual não atender ao requisito, o </w:t>
      </w:r>
      <w:r>
        <w:rPr>
          <w:rFonts w:ascii="Times New Roman" w:hAnsi="Times New Roman" w:eastAsia="宋体" w:cs="Times New Roman"/>
          <w:color w:val="000000"/>
          <w:kern w:val="0"/>
          <w:sz w:val="28"/>
          <w:szCs w:val="28"/>
          <w:lang w:bidi="ar"/>
        </w:rPr>
        <w:t xml:space="preserve">interessado deverá </w:t>
      </w:r>
      <w:r>
        <w:t>solicitar um novo passaporte antes de enviar o pedido. Para os solicitantes que não podem solicitar passaportes por outros motivos, podem enviar uma cópia digitalizada da identidade ou de documentos oficiais onde consta o “nome em inglês, o sexo, a nacionalidade, a data de nascimento” e outras informações.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 xml:space="preserve">c) Diploma mais alto </w:t>
      </w:r>
      <w:r>
        <w:rPr>
          <w:rFonts w:hint="default" w:ascii="Times New Roman" w:hAnsi="Times New Roman" w:eastAsia="Times New Roman" w:cs="Times New Roman"/>
          <w:kern w:val="2"/>
          <w:sz w:val="24"/>
          <w:szCs w:val="24"/>
          <w:lang w:val="pt-PT" w:eastAsia="zh-CN" w:bidi="ar-SA"/>
        </w:rPr>
        <w:t>autenticado</w:t>
      </w:r>
      <w:r>
        <w:rPr>
          <w:rFonts w:ascii="Times New Roman" w:hAnsi="Times New Roman" w:eastAsia="Times New Roman" w:cs="Times New Roman"/>
          <w:kern w:val="2"/>
          <w:sz w:val="24"/>
          <w:szCs w:val="24"/>
          <w:lang w:val="en-US" w:eastAsia="zh-CN" w:bidi="ar-SA"/>
        </w:rPr>
        <w:t xml:space="preserve">: os </w:t>
      </w:r>
      <w:r>
        <w:rPr>
          <w:rFonts w:hint="default" w:ascii="Times New Roman" w:hAnsi="Times New Roman" w:eastAsia="Times New Roman" w:cs="Times New Roman"/>
          <w:kern w:val="2"/>
          <w:sz w:val="24"/>
          <w:szCs w:val="24"/>
          <w:lang w:val="pt-PT" w:eastAsia="zh-CN" w:bidi="ar-SA"/>
        </w:rPr>
        <w:t>estutantes que aguardam recebimento de</w:t>
      </w:r>
      <w:r>
        <w:rPr>
          <w:rFonts w:ascii="Times New Roman" w:hAnsi="Times New Roman" w:eastAsia="Times New Roman" w:cs="Times New Roman"/>
          <w:kern w:val="2"/>
          <w:sz w:val="24"/>
          <w:szCs w:val="24"/>
          <w:lang w:val="en-US" w:eastAsia="zh-CN" w:bidi="ar-SA"/>
        </w:rPr>
        <w:t xml:space="preserve"> diploma deverão enviar uma prova oficial do status de estudante</w:t>
      </w:r>
      <w:r>
        <w:rPr>
          <w:rFonts w:hint="default" w:ascii="Times New Roman" w:hAnsi="Times New Roman" w:eastAsia="Times New Roman" w:cs="Times New Roman"/>
          <w:kern w:val="2"/>
          <w:sz w:val="24"/>
          <w:szCs w:val="24"/>
          <w:lang w:val="pt-PT" w:eastAsia="zh-CN" w:bidi="ar-SA"/>
        </w:rPr>
        <w:t xml:space="preserve"> da</w:t>
      </w:r>
      <w:r>
        <w:rPr>
          <w:rFonts w:ascii="Times New Roman" w:hAnsi="Times New Roman" w:eastAsia="Times New Roman" w:cs="Times New Roman"/>
          <w:kern w:val="2"/>
          <w:sz w:val="24"/>
          <w:szCs w:val="24"/>
          <w:lang w:val="en-US" w:eastAsia="zh-CN" w:bidi="ar-SA"/>
        </w:rPr>
        <w:t xml:space="preserve"> sua escola atual. Documentos em idiomas diferentes do chinês ou do inglês devem ser anexados com traduções em chinês ou inglês e autenticadas.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d) Transcrições acadêmicas: as transcrições em idiomas diferentes do chinês ou do inglês deverão ser anexadas com traduções em chinês ou inglês e autenticadas.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e) Um plano de estudo ou proposta de pesquisa em chinês ou inglês. (Contendo no mínimo 200 palavras para estudantes de graduação, e 500 palavras para estudantes não-graduados e 800 palavras para pós-graduados.)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f) Cartas de recomendação: Os candidatos a programas de pós-graduação ou programas acadêmicos seniores deverão enviar duas cartas de recomendação em chinês ou inglês de professores titulares ou professores associados.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g) Solicita-se aos candidatos de estudos de música que enviem seus próprios trabalhos. Os candidatos a programas de artes plásticas deverão enviar seus próprios trabalhos, que incluam dois esboços, duas pinturas coloridas e outros dois trabalhos.</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h) Candidatos com menos de 18 anos deverão enviar os documentos válidos de seus responsáveis legais na China.</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 xml:space="preserve">i) Os candidatos que planejam permanecer na China por mais de 6 meses devem enviar uma fotocópia do Formulário de Exame Físico para Estrangeiro, preenchido em inglês (a cópia original deve ser mantida pelo candidato). O formulário elaborado pela autoridade de quarentena chinesa pode ser baixado do seguinte link:  </w:t>
      </w:r>
      <w:r>
        <w:rPr>
          <w:rFonts w:ascii="Times New Roman" w:hAnsi="Times New Roman" w:eastAsia="Times New Roman" w:cs="Times New Roman"/>
          <w:kern w:val="2"/>
          <w:sz w:val="24"/>
          <w:szCs w:val="24"/>
          <w:lang w:val="en-US" w:eastAsia="zh-CN" w:bidi="ar-SA"/>
        </w:rPr>
        <w:fldChar w:fldCharType="begin"/>
      </w:r>
      <w:r>
        <w:rPr>
          <w:rFonts w:ascii="Times New Roman" w:hAnsi="Times New Roman" w:eastAsia="Times New Roman" w:cs="Times New Roman"/>
          <w:kern w:val="2"/>
          <w:sz w:val="24"/>
          <w:szCs w:val="24"/>
          <w:lang w:val="en-US" w:eastAsia="zh-CN" w:bidi="ar-SA"/>
        </w:rPr>
        <w:instrText xml:space="preserve"> HYPERLINK "http%20:%20/www.csc.edu.cn/studyinchina%20ou%20www.campuschina.org%20" </w:instrText>
      </w:r>
      <w:r>
        <w:rPr>
          <w:rFonts w:ascii="Times New Roman" w:hAnsi="Times New Roman" w:eastAsia="Times New Roman" w:cs="Times New Roman"/>
          <w:kern w:val="2"/>
          <w:sz w:val="24"/>
          <w:szCs w:val="24"/>
          <w:lang w:val="en-US" w:eastAsia="zh-CN" w:bidi="ar-SA"/>
        </w:rPr>
        <w:fldChar w:fldCharType="separate"/>
      </w:r>
      <w:r>
        <w:rPr>
          <w:rFonts w:ascii="Times New Roman" w:hAnsi="Times New Roman" w:eastAsia="Times New Roman" w:cs="Times New Roman"/>
          <w:kern w:val="2"/>
          <w:sz w:val="24"/>
          <w:szCs w:val="24"/>
          <w:lang w:val="en-US" w:eastAsia="zh-CN" w:bidi="ar-SA"/>
        </w:rPr>
        <w:t>http : //www.csc.edu.cn/studyinchina ou www.campuschina.org</w:t>
      </w:r>
      <w:r>
        <w:rPr>
          <w:rFonts w:ascii="Times New Roman" w:hAnsi="Times New Roman" w:eastAsia="Times New Roman" w:cs="Times New Roman"/>
          <w:kern w:val="2"/>
          <w:sz w:val="24"/>
          <w:szCs w:val="24"/>
          <w:lang w:val="en-US" w:eastAsia="zh-CN" w:bidi="ar-SA"/>
        </w:rPr>
        <w:fldChar w:fldCharType="end"/>
      </w:r>
      <w:r>
        <w:rPr>
          <w:rFonts w:ascii="Times New Roman" w:hAnsi="Times New Roman" w:eastAsia="Times New Roman" w:cs="Times New Roman"/>
          <w:kern w:val="2"/>
          <w:sz w:val="24"/>
          <w:szCs w:val="24"/>
          <w:lang w:val="en-US" w:eastAsia="zh-CN" w:bidi="ar-SA"/>
        </w:rPr>
        <w:t xml:space="preserve"> </w:t>
      </w: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kern w:val="2"/>
          <w:sz w:val="24"/>
          <w:szCs w:val="24"/>
          <w:lang w:val="en-US" w:eastAsia="zh-CN" w:bidi="ar-SA"/>
        </w:rPr>
        <w:t>Os exames físicos devem cobrir todos os itens listados no formulário de exame físico para estrangeiro. Registros incompletos, sem a assinatura do médico assistente, sem o carimbo oficial hospitalar, serão considerados inválidos. Selecione o momento apropriado para fazer o exame físico, pois o resultado será válido por apenas 6 meses.</w:t>
      </w:r>
    </w:p>
    <w:p>
      <w:pPr>
        <w:widowControl/>
        <w:numPr>
          <w:ilvl w:val="0"/>
          <w:numId w:val="1"/>
        </w:numPr>
        <w:spacing w:after="0"/>
        <w:rPr>
          <w:rFonts w:hint="default" w:ascii="Times New Roman" w:hAnsi="Times New Roman" w:eastAsia="Times New Roman" w:cs="Times New Roman"/>
          <w:kern w:val="2"/>
          <w:sz w:val="24"/>
          <w:szCs w:val="24"/>
          <w:lang w:val="pt-PT" w:eastAsia="zh-CN" w:bidi="ar-SA"/>
        </w:rPr>
      </w:pPr>
      <w:r>
        <w:rPr>
          <w:rFonts w:hint="default" w:ascii="Times New Roman" w:hAnsi="Times New Roman" w:eastAsia="Times New Roman" w:cs="Times New Roman"/>
          <w:kern w:val="2"/>
          <w:sz w:val="24"/>
          <w:szCs w:val="24"/>
          <w:lang w:val="pt-PT" w:eastAsia="zh-CN" w:bidi="ar-SA"/>
        </w:rPr>
        <w:t>Certidão de Antecedentes Criminais.</w:t>
      </w:r>
    </w:p>
    <w:p>
      <w:pPr>
        <w:widowControl/>
        <w:spacing w:after="0"/>
        <w:rPr>
          <w:rFonts w:ascii="Times New Roman" w:hAnsi="Times New Roman" w:eastAsia="宋体" w:cs="Times New Roman"/>
          <w:color w:val="000000"/>
          <w:kern w:val="0"/>
          <w:sz w:val="28"/>
          <w:szCs w:val="28"/>
          <w:lang w:bidi="ar"/>
        </w:rPr>
      </w:pPr>
    </w:p>
    <w:p>
      <w:pPr>
        <w:widowControl/>
        <w:spacing w:after="0"/>
        <w:rPr>
          <w:rFonts w:ascii="Times New Roman" w:hAnsi="Times New Roman" w:eastAsia="宋体" w:cs="Times New Roman"/>
          <w:b/>
          <w:color w:val="000000"/>
          <w:kern w:val="0"/>
          <w:sz w:val="28"/>
          <w:szCs w:val="28"/>
          <w:lang w:bidi="ar"/>
        </w:rPr>
      </w:pPr>
      <w:r>
        <w:rPr>
          <w:rFonts w:ascii="Times New Roman" w:hAnsi="Times New Roman" w:eastAsia="宋体" w:cs="Times New Roman"/>
          <w:b/>
          <w:color w:val="000000"/>
          <w:kern w:val="0"/>
          <w:sz w:val="28"/>
          <w:szCs w:val="28"/>
          <w:lang w:bidi="ar"/>
        </w:rPr>
        <w:t>Envie os seguintes documentos, caso aplicável:</w:t>
      </w:r>
    </w:p>
    <w:p>
      <w:pPr>
        <w:widowControl/>
        <w:spacing w:after="0"/>
        <w:rPr>
          <w:rFonts w:ascii="Times New Roman" w:hAnsi="Times New Roman" w:eastAsia="Times New Roman" w:cs="Times New Roman"/>
          <w:kern w:val="2"/>
          <w:sz w:val="24"/>
          <w:szCs w:val="24"/>
          <w:lang w:val="en-US" w:eastAsia="zh-CN" w:bidi="ar-SA"/>
        </w:rPr>
      </w:pPr>
      <w:r>
        <w:rPr>
          <w:rFonts w:hint="default" w:ascii="Times New Roman" w:hAnsi="Times New Roman" w:eastAsia="Times New Roman" w:cs="Times New Roman"/>
          <w:kern w:val="2"/>
          <w:sz w:val="24"/>
          <w:szCs w:val="24"/>
          <w:lang w:val="pt-PT" w:eastAsia="zh-CN" w:bidi="ar-SA"/>
        </w:rPr>
        <w:t>k</w:t>
      </w:r>
      <w:r>
        <w:rPr>
          <w:rFonts w:ascii="Times New Roman" w:hAnsi="Times New Roman" w:eastAsia="Times New Roman" w:cs="Times New Roman"/>
          <w:kern w:val="2"/>
          <w:sz w:val="24"/>
          <w:szCs w:val="24"/>
          <w:lang w:val="en-US" w:eastAsia="zh-CN" w:bidi="ar-SA"/>
        </w:rPr>
        <w:t>) Carta de pré-admissão das universidades do governo chinês.</w:t>
      </w:r>
    </w:p>
    <w:p>
      <w:pPr>
        <w:widowControl/>
        <w:spacing w:after="0"/>
        <w:rPr>
          <w:rFonts w:ascii="Times New Roman" w:hAnsi="Times New Roman" w:eastAsia="Times New Roman" w:cs="Times New Roman"/>
          <w:kern w:val="2"/>
          <w:sz w:val="24"/>
          <w:szCs w:val="24"/>
          <w:lang w:val="en-US" w:eastAsia="zh-CN" w:bidi="ar-SA"/>
        </w:rPr>
      </w:pPr>
      <w:r>
        <w:rPr>
          <w:rFonts w:hint="default" w:ascii="Times New Roman" w:hAnsi="Times New Roman" w:eastAsia="Times New Roman" w:cs="Times New Roman"/>
          <w:kern w:val="2"/>
          <w:sz w:val="24"/>
          <w:szCs w:val="24"/>
          <w:lang w:val="pt-PT" w:eastAsia="zh-CN" w:bidi="ar-SA"/>
        </w:rPr>
        <w:t>l</w:t>
      </w:r>
      <w:r>
        <w:rPr>
          <w:rFonts w:ascii="Times New Roman" w:hAnsi="Times New Roman" w:eastAsia="Times New Roman" w:cs="Times New Roman"/>
          <w:kern w:val="2"/>
          <w:sz w:val="24"/>
          <w:szCs w:val="24"/>
          <w:lang w:val="en-US" w:eastAsia="zh-CN" w:bidi="ar-SA"/>
        </w:rPr>
        <w:t>)</w:t>
      </w:r>
      <w:r>
        <w:rPr>
          <w:rFonts w:hint="eastAsia" w:ascii="Times New Roman" w:hAnsi="Times New Roman" w:eastAsia="Times New Roman" w:cs="Times New Roman"/>
          <w:kern w:val="2"/>
          <w:sz w:val="24"/>
          <w:szCs w:val="24"/>
          <w:lang w:val="en-US" w:eastAsia="zh-CN" w:bidi="ar-SA"/>
        </w:rPr>
        <w:t xml:space="preserve"> </w:t>
      </w:r>
      <w:r>
        <w:rPr>
          <w:rFonts w:ascii="Times New Roman" w:hAnsi="Times New Roman" w:eastAsia="Times New Roman" w:cs="Times New Roman"/>
          <w:kern w:val="2"/>
          <w:sz w:val="24"/>
          <w:szCs w:val="24"/>
          <w:lang w:val="en-US" w:eastAsia="zh-CN" w:bidi="ar-SA"/>
        </w:rPr>
        <w:t>Certificado de qualificação de idioma. por exemplo, certificados HSK, relatório IELTS ou TOFEL.</w:t>
      </w:r>
    </w:p>
    <w:p>
      <w:pPr>
        <w:widowControl/>
        <w:spacing w:after="0"/>
        <w:rPr>
          <w:rFonts w:ascii="Times New Roman" w:hAnsi="Times New Roman" w:eastAsia="宋体" w:cs="Times New Roman"/>
          <w:color w:val="000000"/>
          <w:kern w:val="0"/>
          <w:sz w:val="28"/>
          <w:szCs w:val="28"/>
          <w:lang w:bidi="ar"/>
        </w:rPr>
      </w:pPr>
    </w:p>
    <w:p>
      <w:pPr>
        <w:widowControl/>
        <w:spacing w:after="0"/>
        <w:rPr>
          <w:rFonts w:ascii="Times New Roman" w:hAnsi="Times New Roman" w:eastAsia="Times New Roman" w:cs="Times New Roman"/>
          <w:kern w:val="2"/>
          <w:sz w:val="24"/>
          <w:szCs w:val="24"/>
          <w:lang w:val="en-US" w:eastAsia="zh-CN" w:bidi="ar-SA"/>
        </w:rPr>
      </w:pPr>
      <w:r>
        <w:rPr>
          <w:rFonts w:ascii="Times New Roman" w:hAnsi="Times New Roman" w:eastAsia="宋体" w:cs="Times New Roman"/>
          <w:b/>
          <w:color w:val="000000"/>
          <w:kern w:val="0"/>
          <w:sz w:val="28"/>
          <w:szCs w:val="28"/>
          <w:lang w:bidi="ar"/>
        </w:rPr>
        <w:t xml:space="preserve">Lembrete: </w:t>
      </w:r>
      <w:r>
        <w:rPr>
          <w:rFonts w:ascii="Times New Roman" w:hAnsi="Times New Roman" w:eastAsia="Times New Roman" w:cs="Times New Roman"/>
          <w:kern w:val="2"/>
          <w:sz w:val="24"/>
          <w:szCs w:val="24"/>
          <w:lang w:val="en-US" w:eastAsia="zh-CN" w:bidi="ar-SA"/>
        </w:rPr>
        <w:t>T</w:t>
      </w:r>
      <w:r>
        <w:rPr>
          <w:rFonts w:ascii="Times New Roman" w:hAnsi="Times New Roman" w:eastAsia="Times New Roman" w:cs="Times New Roman"/>
          <w:kern w:val="2"/>
          <w:sz w:val="24"/>
          <w:szCs w:val="24"/>
          <w:lang w:val="en-US" w:eastAsia="zh-CN" w:bidi="ar-SA"/>
        </w:rPr>
        <w:t>odos os documentos de comprovação enviados devem ser legíveis, autênticos e válidos. Recomenda-se aos candidatos que utilizem um dispositivo profissional para digitalizar os documentos relevantes. Os candidatos devem arcar com as consequências causadas por materiais carregados ilegíveis ou não identificáveis.</w:t>
      </w:r>
    </w:p>
    <w:p>
      <w:pPr>
        <w:widowControl/>
        <w:spacing w:after="0"/>
        <w:rPr>
          <w:rFonts w:ascii="Times New Roman" w:hAnsi="Times New Roman" w:eastAsia="宋体" w:cs="Times New Roman"/>
          <w:b/>
          <w:color w:val="000000"/>
          <w:kern w:val="0"/>
          <w:sz w:val="28"/>
          <w:szCs w:val="28"/>
          <w:lang w:bidi="ar"/>
        </w:rPr>
      </w:pPr>
    </w:p>
    <w:p>
      <w:pPr>
        <w:widowControl/>
        <w:spacing w:after="0"/>
        <w:rPr>
          <w:rFonts w:ascii="Times New Roman" w:hAnsi="Times New Roman" w:eastAsia="宋体" w:cs="Times New Roman"/>
          <w:b/>
          <w:color w:val="000000"/>
          <w:kern w:val="0"/>
          <w:sz w:val="28"/>
          <w:szCs w:val="28"/>
          <w:lang w:bidi="ar"/>
        </w:rPr>
      </w:pPr>
    </w:p>
    <w:p>
      <w:pPr>
        <w:spacing w:before="58"/>
        <w:ind w:left="2419" w:right="2555" w:firstLine="0"/>
        <w:jc w:val="center"/>
        <w:rPr>
          <w:b/>
          <w:sz w:val="30"/>
        </w:rPr>
      </w:pPr>
    </w:p>
    <w:p>
      <w:pPr>
        <w:spacing w:before="58"/>
        <w:ind w:left="2419" w:right="2555" w:firstLine="0"/>
        <w:jc w:val="center"/>
        <w:rPr>
          <w:b/>
          <w:sz w:val="30"/>
        </w:rPr>
      </w:pPr>
    </w:p>
    <w:p>
      <w:pPr>
        <w:jc w:val="center"/>
        <w:rPr>
          <w:b/>
          <w:bCs/>
          <w:sz w:val="32"/>
          <w:szCs w:val="32"/>
        </w:rPr>
      </w:pPr>
      <w:r>
        <w:rPr>
          <w:b/>
          <w:bCs/>
          <w:sz w:val="32"/>
          <w:szCs w:val="32"/>
        </w:rPr>
        <w:t>Chinese Government Scholarship Application</w:t>
      </w:r>
    </w:p>
    <w:p>
      <w:pPr>
        <w:pStyle w:val="3"/>
        <w:spacing w:before="119" w:line="225" w:lineRule="auto"/>
        <w:ind w:left="100" w:right="233"/>
        <w:jc w:val="both"/>
      </w:pPr>
      <w:r>
        <w:t>Chinese Government Scholarship is now open for application. Online application and the corresponding application</w:t>
      </w:r>
      <w:r>
        <w:rPr>
          <w:spacing w:val="-12"/>
        </w:rPr>
        <w:t xml:space="preserve"> </w:t>
      </w:r>
      <w:r>
        <w:t>documents</w:t>
      </w:r>
      <w:r>
        <w:rPr>
          <w:spacing w:val="-10"/>
        </w:rPr>
        <w:t xml:space="preserve"> </w:t>
      </w:r>
      <w:r>
        <w:t>should</w:t>
      </w:r>
      <w:r>
        <w:rPr>
          <w:spacing w:val="-10"/>
        </w:rPr>
        <w:t xml:space="preserve"> </w:t>
      </w:r>
      <w:r>
        <w:t>be</w:t>
      </w:r>
      <w:r>
        <w:rPr>
          <w:spacing w:val="-10"/>
        </w:rPr>
        <w:t xml:space="preserve"> </w:t>
      </w:r>
      <w:r>
        <w:t>submitted</w:t>
      </w:r>
      <w:r>
        <w:rPr>
          <w:spacing w:val="-10"/>
        </w:rPr>
        <w:t xml:space="preserve"> </w:t>
      </w:r>
      <w:r>
        <w:t>to</w:t>
      </w:r>
      <w:r>
        <w:rPr>
          <w:spacing w:val="-10"/>
        </w:rPr>
        <w:t xml:space="preserve"> </w:t>
      </w:r>
      <w:r>
        <w:t>application</w:t>
      </w:r>
      <w:r>
        <w:rPr>
          <w:spacing w:val="-11"/>
        </w:rPr>
        <w:t xml:space="preserve"> </w:t>
      </w:r>
      <w:r>
        <w:t>receiving</w:t>
      </w:r>
      <w:r>
        <w:rPr>
          <w:spacing w:val="-10"/>
        </w:rPr>
        <w:t xml:space="preserve"> </w:t>
      </w:r>
      <w:r>
        <w:t>agency.</w:t>
      </w:r>
      <w:r>
        <w:rPr>
          <w:spacing w:val="-10"/>
        </w:rPr>
        <w:t xml:space="preserve"> </w:t>
      </w:r>
      <w:r>
        <w:t>For</w:t>
      </w:r>
      <w:r>
        <w:rPr>
          <w:spacing w:val="-10"/>
        </w:rPr>
        <w:t xml:space="preserve"> </w:t>
      </w:r>
      <w:r>
        <w:t>more</w:t>
      </w:r>
      <w:r>
        <w:rPr>
          <w:spacing w:val="-11"/>
        </w:rPr>
        <w:t xml:space="preserve"> </w:t>
      </w:r>
      <w:r>
        <w:t>information,</w:t>
      </w:r>
      <w:r>
        <w:rPr>
          <w:spacing w:val="-10"/>
        </w:rPr>
        <w:t xml:space="preserve"> </w:t>
      </w:r>
      <w:r>
        <w:t>please</w:t>
      </w:r>
      <w:r>
        <w:rPr>
          <w:spacing w:val="-11"/>
        </w:rPr>
        <w:t xml:space="preserve"> </w:t>
      </w:r>
      <w:r>
        <w:t>refer to</w:t>
      </w:r>
      <w:r>
        <w:rPr>
          <w:spacing w:val="-1"/>
        </w:rPr>
        <w:t xml:space="preserve"> </w:t>
      </w:r>
      <w:r>
        <w:fldChar w:fldCharType="begin"/>
      </w:r>
      <w:r>
        <w:instrText xml:space="preserve"> HYPERLINK "http://www.campuschina.org/" \h </w:instrText>
      </w:r>
      <w:r>
        <w:fldChar w:fldCharType="separate"/>
      </w:r>
      <w:r>
        <w:rPr>
          <w:color w:val="0000FF"/>
          <w:u w:val="single" w:color="0000FF"/>
        </w:rPr>
        <w:t>www.campuschina.org</w:t>
      </w:r>
      <w:r>
        <w:rPr>
          <w:color w:val="0000FF"/>
          <w:u w:val="single" w:color="0000FF"/>
        </w:rPr>
        <w:fldChar w:fldCharType="end"/>
      </w:r>
    </w:p>
    <w:p>
      <w:pPr>
        <w:pStyle w:val="3"/>
        <w:ind w:left="0"/>
        <w:rPr>
          <w:sz w:val="20"/>
        </w:rPr>
      </w:pPr>
    </w:p>
    <w:p>
      <w:pPr>
        <w:spacing w:before="0"/>
        <w:ind w:left="100" w:right="0" w:firstLine="0"/>
        <w:jc w:val="left"/>
        <w:rPr>
          <w:b/>
          <w:sz w:val="24"/>
        </w:rPr>
      </w:pPr>
      <w:r>
        <w:rPr>
          <w:b/>
          <w:sz w:val="24"/>
        </w:rPr>
        <w:t>Eligibility</w:t>
      </w:r>
    </w:p>
    <w:p>
      <w:pPr>
        <w:spacing w:before="0"/>
        <w:ind w:left="100" w:right="0" w:firstLine="0"/>
        <w:jc w:val="left"/>
        <w:rPr>
          <w:sz w:val="24"/>
        </w:rPr>
      </w:pPr>
      <w:r>
        <w:rPr>
          <w:rFonts w:hint="default"/>
          <w:sz w:val="24"/>
          <w:lang w:val="en-US"/>
        </w:rPr>
        <w:t xml:space="preserve">- </w:t>
      </w:r>
      <w:r>
        <w:rPr>
          <w:sz w:val="24"/>
        </w:rPr>
        <w:t>To be eligible, applicants must</w:t>
      </w:r>
      <w:r>
        <w:rPr>
          <w:rFonts w:hint="default"/>
          <w:sz w:val="24"/>
          <w:lang w:val="en-US"/>
        </w:rPr>
        <w:t xml:space="preserve"> </w:t>
      </w:r>
      <w:r>
        <w:rPr>
          <w:sz w:val="24"/>
        </w:rPr>
        <w:t>be a citizen of a cou</w:t>
      </w:r>
      <w:r>
        <w:rPr>
          <w:rFonts w:hint="default"/>
          <w:sz w:val="24"/>
          <w:lang w:val="en-US"/>
        </w:rPr>
        <w:t xml:space="preserve">ntry </w:t>
      </w:r>
      <w:r>
        <w:rPr>
          <w:sz w:val="24"/>
        </w:rPr>
        <w:t>other than the People’s Republic of China and be in good</w:t>
      </w:r>
      <w:r>
        <w:rPr>
          <w:spacing w:val="-13"/>
          <w:sz w:val="24"/>
        </w:rPr>
        <w:t xml:space="preserve"> </w:t>
      </w:r>
      <w:r>
        <w:rPr>
          <w:sz w:val="24"/>
        </w:rPr>
        <w:t>health.</w:t>
      </w:r>
    </w:p>
    <w:p>
      <w:pPr>
        <w:pStyle w:val="9"/>
        <w:numPr>
          <w:ilvl w:val="0"/>
          <w:numId w:val="2"/>
        </w:numPr>
        <w:tabs>
          <w:tab w:val="left" w:pos="241"/>
        </w:tabs>
        <w:spacing w:before="105" w:after="0" w:line="240" w:lineRule="auto"/>
        <w:ind w:left="240" w:right="0" w:hanging="141"/>
        <w:jc w:val="left"/>
        <w:rPr>
          <w:sz w:val="24"/>
        </w:rPr>
      </w:pPr>
      <w:r>
        <w:rPr>
          <w:sz w:val="24"/>
        </w:rPr>
        <w:t>be a high school graduate under the age of 25 when applying for undergraduate</w:t>
      </w:r>
      <w:r>
        <w:rPr>
          <w:spacing w:val="-9"/>
          <w:sz w:val="24"/>
        </w:rPr>
        <w:t xml:space="preserve"> </w:t>
      </w:r>
      <w:r>
        <w:rPr>
          <w:sz w:val="24"/>
        </w:rPr>
        <w:t>programs;</w:t>
      </w:r>
    </w:p>
    <w:p>
      <w:pPr>
        <w:pStyle w:val="9"/>
        <w:numPr>
          <w:ilvl w:val="0"/>
          <w:numId w:val="2"/>
        </w:numPr>
        <w:tabs>
          <w:tab w:val="left" w:pos="241"/>
        </w:tabs>
        <w:spacing w:before="104" w:after="0" w:line="240" w:lineRule="auto"/>
        <w:ind w:left="240" w:right="0" w:hanging="141"/>
        <w:jc w:val="left"/>
        <w:rPr>
          <w:sz w:val="24"/>
        </w:rPr>
      </w:pPr>
      <w:r>
        <w:rPr>
          <w:sz w:val="24"/>
        </w:rPr>
        <w:t>be a bachelor’s degree holder under the age of 35 when applying for master’s</w:t>
      </w:r>
      <w:r>
        <w:rPr>
          <w:spacing w:val="-17"/>
          <w:sz w:val="24"/>
        </w:rPr>
        <w:t xml:space="preserve"> </w:t>
      </w:r>
      <w:r>
        <w:rPr>
          <w:sz w:val="24"/>
        </w:rPr>
        <w:t>programs;</w:t>
      </w:r>
    </w:p>
    <w:p>
      <w:pPr>
        <w:pStyle w:val="9"/>
        <w:numPr>
          <w:ilvl w:val="0"/>
          <w:numId w:val="2"/>
        </w:numPr>
        <w:tabs>
          <w:tab w:val="left" w:pos="241"/>
        </w:tabs>
        <w:spacing w:before="104" w:after="0" w:line="240" w:lineRule="auto"/>
        <w:ind w:left="240" w:right="0" w:hanging="141"/>
        <w:jc w:val="left"/>
        <w:rPr>
          <w:sz w:val="24"/>
        </w:rPr>
      </w:pPr>
      <w:r>
        <w:rPr>
          <w:sz w:val="24"/>
        </w:rPr>
        <w:t>be a master’s degree holder under the age of 40 when applying for doctoral</w:t>
      </w:r>
      <w:r>
        <w:rPr>
          <w:spacing w:val="-9"/>
          <w:sz w:val="24"/>
        </w:rPr>
        <w:t xml:space="preserve"> </w:t>
      </w:r>
      <w:r>
        <w:rPr>
          <w:sz w:val="24"/>
        </w:rPr>
        <w:t>programs;</w:t>
      </w:r>
    </w:p>
    <w:p>
      <w:pPr>
        <w:pStyle w:val="9"/>
        <w:numPr>
          <w:ilvl w:val="0"/>
          <w:numId w:val="2"/>
        </w:numPr>
        <w:tabs>
          <w:tab w:val="left" w:pos="241"/>
        </w:tabs>
        <w:spacing w:before="104" w:after="0" w:line="240" w:lineRule="auto"/>
        <w:ind w:left="240" w:right="0" w:hanging="141"/>
        <w:jc w:val="left"/>
        <w:rPr>
          <w:sz w:val="24"/>
        </w:rPr>
      </w:pPr>
      <w:r>
        <w:rPr>
          <w:sz w:val="24"/>
        </w:rPr>
        <w:t>be a a high school graduate (at least) under the age of 45 when applying for general scholar</w:t>
      </w:r>
      <w:r>
        <w:rPr>
          <w:spacing w:val="-17"/>
          <w:sz w:val="24"/>
        </w:rPr>
        <w:t xml:space="preserve"> </w:t>
      </w:r>
      <w:r>
        <w:rPr>
          <w:sz w:val="24"/>
        </w:rPr>
        <w:t>programs;</w:t>
      </w:r>
    </w:p>
    <w:p>
      <w:pPr>
        <w:pStyle w:val="9"/>
        <w:numPr>
          <w:ilvl w:val="0"/>
          <w:numId w:val="2"/>
        </w:numPr>
        <w:tabs>
          <w:tab w:val="left" w:pos="236"/>
        </w:tabs>
        <w:spacing w:before="118" w:after="0" w:line="225" w:lineRule="auto"/>
        <w:ind w:left="100" w:right="233" w:firstLine="0"/>
        <w:jc w:val="left"/>
        <w:rPr>
          <w:sz w:val="24"/>
        </w:rPr>
      </w:pPr>
      <w:r>
        <w:rPr>
          <w:sz w:val="24"/>
        </w:rPr>
        <w:t>be</w:t>
      </w:r>
      <w:r>
        <w:rPr>
          <w:spacing w:val="-6"/>
          <w:sz w:val="24"/>
        </w:rPr>
        <w:t xml:space="preserve"> </w:t>
      </w:r>
      <w:r>
        <w:rPr>
          <w:sz w:val="24"/>
        </w:rPr>
        <w:t>a</w:t>
      </w:r>
      <w:r>
        <w:rPr>
          <w:spacing w:val="-5"/>
          <w:sz w:val="24"/>
        </w:rPr>
        <w:t xml:space="preserve"> </w:t>
      </w:r>
      <w:r>
        <w:rPr>
          <w:sz w:val="24"/>
        </w:rPr>
        <w:t>master’s</w:t>
      </w:r>
      <w:r>
        <w:rPr>
          <w:spacing w:val="-5"/>
          <w:sz w:val="24"/>
        </w:rPr>
        <w:t xml:space="preserve"> </w:t>
      </w:r>
      <w:r>
        <w:rPr>
          <w:sz w:val="24"/>
        </w:rPr>
        <w:t>degree</w:t>
      </w:r>
      <w:r>
        <w:rPr>
          <w:spacing w:val="-6"/>
          <w:sz w:val="24"/>
        </w:rPr>
        <w:t xml:space="preserve"> </w:t>
      </w:r>
      <w:r>
        <w:rPr>
          <w:sz w:val="24"/>
        </w:rPr>
        <w:t>holder</w:t>
      </w:r>
      <w:r>
        <w:rPr>
          <w:spacing w:val="-5"/>
          <w:sz w:val="24"/>
        </w:rPr>
        <w:t xml:space="preserve"> </w:t>
      </w:r>
      <w:r>
        <w:rPr>
          <w:sz w:val="24"/>
        </w:rPr>
        <w:t>or</w:t>
      </w:r>
      <w:r>
        <w:rPr>
          <w:spacing w:val="-6"/>
          <w:sz w:val="24"/>
        </w:rPr>
        <w:t xml:space="preserve"> </w:t>
      </w:r>
      <w:r>
        <w:rPr>
          <w:sz w:val="24"/>
        </w:rPr>
        <w:t>an</w:t>
      </w:r>
      <w:r>
        <w:rPr>
          <w:spacing w:val="-5"/>
          <w:sz w:val="24"/>
        </w:rPr>
        <w:t xml:space="preserve"> </w:t>
      </w:r>
      <w:r>
        <w:rPr>
          <w:sz w:val="24"/>
        </w:rPr>
        <w:t>associate</w:t>
      </w:r>
      <w:r>
        <w:rPr>
          <w:spacing w:val="-6"/>
          <w:sz w:val="24"/>
        </w:rPr>
        <w:t xml:space="preserve"> </w:t>
      </w:r>
      <w:r>
        <w:rPr>
          <w:sz w:val="24"/>
        </w:rPr>
        <w:t>professor</w:t>
      </w:r>
      <w:r>
        <w:rPr>
          <w:spacing w:val="-6"/>
          <w:sz w:val="24"/>
        </w:rPr>
        <w:t xml:space="preserve"> </w:t>
      </w:r>
      <w:r>
        <w:rPr>
          <w:sz w:val="24"/>
        </w:rPr>
        <w:t>(or</w:t>
      </w:r>
      <w:r>
        <w:rPr>
          <w:spacing w:val="-5"/>
          <w:sz w:val="24"/>
        </w:rPr>
        <w:t xml:space="preserve"> </w:t>
      </w:r>
      <w:r>
        <w:rPr>
          <w:sz w:val="24"/>
        </w:rPr>
        <w:t>above)</w:t>
      </w:r>
      <w:r>
        <w:rPr>
          <w:spacing w:val="-6"/>
          <w:sz w:val="24"/>
        </w:rPr>
        <w:t xml:space="preserve"> </w:t>
      </w:r>
      <w:r>
        <w:rPr>
          <w:sz w:val="24"/>
        </w:rPr>
        <w:t>under</w:t>
      </w:r>
      <w:r>
        <w:rPr>
          <w:spacing w:val="-5"/>
          <w:sz w:val="24"/>
        </w:rPr>
        <w:t xml:space="preserve"> </w:t>
      </w:r>
      <w:r>
        <w:rPr>
          <w:sz w:val="24"/>
        </w:rPr>
        <w:t>the</w:t>
      </w:r>
      <w:r>
        <w:rPr>
          <w:spacing w:val="-6"/>
          <w:sz w:val="24"/>
        </w:rPr>
        <w:t xml:space="preserve"> </w:t>
      </w:r>
      <w:r>
        <w:rPr>
          <w:sz w:val="24"/>
        </w:rPr>
        <w:t>age</w:t>
      </w:r>
      <w:r>
        <w:rPr>
          <w:spacing w:val="-5"/>
          <w:sz w:val="24"/>
        </w:rPr>
        <w:t xml:space="preserve"> </w:t>
      </w:r>
      <w:r>
        <w:rPr>
          <w:sz w:val="24"/>
        </w:rPr>
        <w:t>of</w:t>
      </w:r>
      <w:r>
        <w:rPr>
          <w:spacing w:val="-6"/>
          <w:sz w:val="24"/>
        </w:rPr>
        <w:t xml:space="preserve"> </w:t>
      </w:r>
      <w:r>
        <w:rPr>
          <w:sz w:val="24"/>
        </w:rPr>
        <w:t>50</w:t>
      </w:r>
      <w:r>
        <w:rPr>
          <w:spacing w:val="-4"/>
          <w:sz w:val="24"/>
        </w:rPr>
        <w:t xml:space="preserve"> </w:t>
      </w:r>
      <w:r>
        <w:rPr>
          <w:sz w:val="24"/>
        </w:rPr>
        <w:t>when</w:t>
      </w:r>
      <w:r>
        <w:rPr>
          <w:spacing w:val="-6"/>
          <w:sz w:val="24"/>
        </w:rPr>
        <w:t xml:space="preserve"> </w:t>
      </w:r>
      <w:r>
        <w:rPr>
          <w:sz w:val="24"/>
        </w:rPr>
        <w:t>applying</w:t>
      </w:r>
      <w:r>
        <w:rPr>
          <w:spacing w:val="-6"/>
          <w:sz w:val="24"/>
        </w:rPr>
        <w:t xml:space="preserve"> </w:t>
      </w:r>
      <w:r>
        <w:rPr>
          <w:sz w:val="24"/>
        </w:rPr>
        <w:t>for</w:t>
      </w:r>
      <w:r>
        <w:rPr>
          <w:spacing w:val="-5"/>
          <w:sz w:val="24"/>
        </w:rPr>
        <w:t xml:space="preserve"> </w:t>
      </w:r>
      <w:r>
        <w:rPr>
          <w:sz w:val="24"/>
        </w:rPr>
        <w:t>senior scholar</w:t>
      </w:r>
      <w:r>
        <w:rPr>
          <w:spacing w:val="-1"/>
          <w:sz w:val="24"/>
        </w:rPr>
        <w:t xml:space="preserve"> </w:t>
      </w:r>
      <w:r>
        <w:rPr>
          <w:sz w:val="24"/>
        </w:rPr>
        <w:t>programs.</w:t>
      </w:r>
    </w:p>
    <w:p>
      <w:pPr>
        <w:pStyle w:val="3"/>
        <w:spacing w:before="11"/>
        <w:ind w:left="0"/>
        <w:rPr>
          <w:sz w:val="31"/>
        </w:rPr>
      </w:pPr>
    </w:p>
    <w:p>
      <w:pPr>
        <w:pStyle w:val="2"/>
        <w:spacing w:line="268" w:lineRule="exact"/>
      </w:pPr>
      <w:r>
        <w:t>Application Documents</w:t>
      </w:r>
    </w:p>
    <w:p>
      <w:pPr>
        <w:pStyle w:val="9"/>
        <w:numPr>
          <w:ilvl w:val="0"/>
          <w:numId w:val="3"/>
        </w:numPr>
        <w:tabs>
          <w:tab w:val="left" w:pos="461"/>
        </w:tabs>
        <w:spacing w:before="0" w:after="0" w:line="266" w:lineRule="exact"/>
        <w:ind w:left="460" w:right="0" w:hanging="361"/>
        <w:jc w:val="both"/>
        <w:rPr>
          <w:sz w:val="24"/>
        </w:rPr>
      </w:pPr>
      <w:r>
        <w:rPr>
          <w:sz w:val="24"/>
        </w:rPr>
        <w:t>Application Form for Chinese Government Scholarship (in Chinese or</w:t>
      </w:r>
      <w:r>
        <w:rPr>
          <w:spacing w:val="-5"/>
          <w:sz w:val="24"/>
        </w:rPr>
        <w:t xml:space="preserve"> </w:t>
      </w:r>
      <w:r>
        <w:rPr>
          <w:sz w:val="24"/>
        </w:rPr>
        <w:t>English).</w:t>
      </w:r>
    </w:p>
    <w:p>
      <w:pPr>
        <w:pStyle w:val="9"/>
        <w:numPr>
          <w:ilvl w:val="0"/>
          <w:numId w:val="3"/>
        </w:numPr>
        <w:tabs>
          <w:tab w:val="left" w:pos="461"/>
        </w:tabs>
        <w:spacing w:before="0" w:after="0" w:line="240" w:lineRule="auto"/>
        <w:ind w:left="460" w:right="234" w:hanging="360"/>
        <w:jc w:val="both"/>
        <w:rPr>
          <w:sz w:val="24"/>
        </w:rPr>
      </w:pPr>
      <w:r>
        <w:rPr>
          <w:sz w:val="24"/>
        </w:rPr>
        <w:t>Copy of Passport Home Page: Applicant shall submit a clear scanned copy of his/her ordinary passport with</w:t>
      </w:r>
      <w:r>
        <w:rPr>
          <w:spacing w:val="-9"/>
          <w:sz w:val="24"/>
        </w:rPr>
        <w:t xml:space="preserve"> </w:t>
      </w:r>
      <w:r>
        <w:rPr>
          <w:sz w:val="24"/>
        </w:rPr>
        <w:t>validity</w:t>
      </w:r>
      <w:r>
        <w:rPr>
          <w:spacing w:val="-8"/>
          <w:sz w:val="24"/>
        </w:rPr>
        <w:t xml:space="preserve"> </w:t>
      </w:r>
      <w:r>
        <w:rPr>
          <w:sz w:val="24"/>
        </w:rPr>
        <w:t>later</w:t>
      </w:r>
      <w:r>
        <w:rPr>
          <w:spacing w:val="-9"/>
          <w:sz w:val="24"/>
        </w:rPr>
        <w:t xml:space="preserve"> </w:t>
      </w:r>
      <w:r>
        <w:rPr>
          <w:sz w:val="24"/>
        </w:rPr>
        <w:t>than</w:t>
      </w:r>
      <w:r>
        <w:rPr>
          <w:spacing w:val="-8"/>
          <w:sz w:val="24"/>
        </w:rPr>
        <w:t xml:space="preserve"> </w:t>
      </w:r>
      <w:r>
        <w:rPr>
          <w:sz w:val="24"/>
        </w:rPr>
        <w:t>March</w:t>
      </w:r>
      <w:r>
        <w:rPr>
          <w:spacing w:val="-8"/>
          <w:sz w:val="24"/>
        </w:rPr>
        <w:t xml:space="preserve"> </w:t>
      </w:r>
      <w:r>
        <w:rPr>
          <w:sz w:val="24"/>
        </w:rPr>
        <w:t>1,</w:t>
      </w:r>
      <w:r>
        <w:rPr>
          <w:spacing w:val="-8"/>
          <w:sz w:val="24"/>
        </w:rPr>
        <w:t xml:space="preserve"> </w:t>
      </w:r>
      <w:r>
        <w:rPr>
          <w:sz w:val="24"/>
        </w:rPr>
        <w:t>2022.</w:t>
      </w:r>
      <w:r>
        <w:rPr>
          <w:spacing w:val="-9"/>
          <w:sz w:val="24"/>
        </w:rPr>
        <w:t xml:space="preserve"> </w:t>
      </w:r>
      <w:r>
        <w:rPr>
          <w:sz w:val="24"/>
        </w:rPr>
        <w:t>If</w:t>
      </w:r>
      <w:r>
        <w:rPr>
          <w:spacing w:val="-8"/>
          <w:sz w:val="24"/>
        </w:rPr>
        <w:t xml:space="preserve"> </w:t>
      </w:r>
      <w:r>
        <w:rPr>
          <w:sz w:val="24"/>
        </w:rPr>
        <w:t>the</w:t>
      </w:r>
      <w:r>
        <w:rPr>
          <w:spacing w:val="-8"/>
          <w:sz w:val="24"/>
        </w:rPr>
        <w:t xml:space="preserve"> </w:t>
      </w:r>
      <w:r>
        <w:rPr>
          <w:sz w:val="24"/>
        </w:rPr>
        <w:t>validity</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current</w:t>
      </w:r>
      <w:r>
        <w:rPr>
          <w:spacing w:val="-8"/>
          <w:sz w:val="24"/>
        </w:rPr>
        <w:t xml:space="preserve"> </w:t>
      </w:r>
      <w:r>
        <w:rPr>
          <w:sz w:val="24"/>
        </w:rPr>
        <w:t>passport</w:t>
      </w:r>
      <w:r>
        <w:rPr>
          <w:spacing w:val="-9"/>
          <w:sz w:val="24"/>
        </w:rPr>
        <w:t xml:space="preserve"> </w:t>
      </w:r>
      <w:r>
        <w:rPr>
          <w:sz w:val="24"/>
        </w:rPr>
        <w:t>does</w:t>
      </w:r>
      <w:r>
        <w:rPr>
          <w:spacing w:val="-8"/>
          <w:sz w:val="24"/>
        </w:rPr>
        <w:t xml:space="preserve"> </w:t>
      </w:r>
      <w:r>
        <w:rPr>
          <w:sz w:val="24"/>
        </w:rPr>
        <w:t>not</w:t>
      </w:r>
      <w:r>
        <w:rPr>
          <w:spacing w:val="-8"/>
          <w:sz w:val="24"/>
        </w:rPr>
        <w:t xml:space="preserve"> </w:t>
      </w:r>
      <w:r>
        <w:rPr>
          <w:sz w:val="24"/>
        </w:rPr>
        <w:t>meet</w:t>
      </w:r>
      <w:r>
        <w:rPr>
          <w:spacing w:val="-7"/>
          <w:sz w:val="24"/>
        </w:rPr>
        <w:t xml:space="preserve"> </w:t>
      </w:r>
      <w:r>
        <w:rPr>
          <w:sz w:val="24"/>
        </w:rPr>
        <w:t>the</w:t>
      </w:r>
      <w:r>
        <w:rPr>
          <w:spacing w:val="-7"/>
          <w:sz w:val="24"/>
        </w:rPr>
        <w:t xml:space="preserve"> </w:t>
      </w:r>
      <w:r>
        <w:rPr>
          <w:sz w:val="24"/>
        </w:rPr>
        <w:t>requirement, please apply for a new past scanned copy of identity certificates or official documents containing the applicants’ “English name, Gsport before submitting the application. For applicants who cannot apply for passports before submitting their applications due to objective reasons, with the permission of dispatching authorities, they may submiender, Nationality, Date of Birth” and other</w:t>
      </w:r>
      <w:r>
        <w:rPr>
          <w:spacing w:val="-8"/>
          <w:sz w:val="24"/>
        </w:rPr>
        <w:t xml:space="preserve"> </w:t>
      </w:r>
      <w:r>
        <w:rPr>
          <w:sz w:val="24"/>
        </w:rPr>
        <w:t>information.</w:t>
      </w:r>
    </w:p>
    <w:p>
      <w:pPr>
        <w:pStyle w:val="9"/>
        <w:numPr>
          <w:ilvl w:val="0"/>
          <w:numId w:val="3"/>
        </w:numPr>
        <w:tabs>
          <w:tab w:val="left" w:pos="461"/>
        </w:tabs>
        <w:spacing w:before="0" w:after="0" w:line="225" w:lineRule="auto"/>
        <w:ind w:left="460" w:right="233" w:hanging="360"/>
        <w:jc w:val="both"/>
        <w:rPr>
          <w:sz w:val="24"/>
        </w:rPr>
      </w:pPr>
      <w:r>
        <w:rPr>
          <w:sz w:val="24"/>
        </w:rPr>
        <w:t>Notarized highest diploma: Prospective diploma winners must submit official proof of student status by their</w:t>
      </w:r>
      <w:r>
        <w:rPr>
          <w:spacing w:val="-14"/>
          <w:sz w:val="24"/>
        </w:rPr>
        <w:t xml:space="preserve"> </w:t>
      </w:r>
      <w:r>
        <w:rPr>
          <w:sz w:val="24"/>
        </w:rPr>
        <w:t>current</w:t>
      </w:r>
      <w:r>
        <w:rPr>
          <w:spacing w:val="-15"/>
          <w:sz w:val="24"/>
        </w:rPr>
        <w:t xml:space="preserve"> </w:t>
      </w:r>
      <w:r>
        <w:rPr>
          <w:sz w:val="24"/>
        </w:rPr>
        <w:t>school.</w:t>
      </w:r>
      <w:r>
        <w:rPr>
          <w:spacing w:val="-14"/>
          <w:sz w:val="24"/>
        </w:rPr>
        <w:t xml:space="preserve"> </w:t>
      </w:r>
      <w:r>
        <w:rPr>
          <w:sz w:val="24"/>
        </w:rPr>
        <w:t>Documents</w:t>
      </w:r>
      <w:r>
        <w:rPr>
          <w:spacing w:val="-13"/>
          <w:sz w:val="24"/>
        </w:rPr>
        <w:t xml:space="preserve"> </w:t>
      </w:r>
      <w:r>
        <w:rPr>
          <w:sz w:val="24"/>
        </w:rPr>
        <w:t>in</w:t>
      </w:r>
      <w:r>
        <w:rPr>
          <w:spacing w:val="-15"/>
          <w:sz w:val="24"/>
        </w:rPr>
        <w:t xml:space="preserve"> </w:t>
      </w:r>
      <w:r>
        <w:rPr>
          <w:sz w:val="24"/>
        </w:rPr>
        <w:t>languages</w:t>
      </w:r>
      <w:r>
        <w:rPr>
          <w:spacing w:val="-13"/>
          <w:sz w:val="24"/>
        </w:rPr>
        <w:t xml:space="preserve"> </w:t>
      </w:r>
      <w:r>
        <w:rPr>
          <w:sz w:val="24"/>
        </w:rPr>
        <w:t>other</w:t>
      </w:r>
      <w:r>
        <w:rPr>
          <w:spacing w:val="-13"/>
          <w:sz w:val="24"/>
        </w:rPr>
        <w:t xml:space="preserve"> </w:t>
      </w:r>
      <w:r>
        <w:rPr>
          <w:sz w:val="24"/>
        </w:rPr>
        <w:t>than</w:t>
      </w:r>
      <w:r>
        <w:rPr>
          <w:spacing w:val="-13"/>
          <w:sz w:val="24"/>
        </w:rPr>
        <w:t xml:space="preserve"> </w:t>
      </w:r>
      <w:r>
        <w:rPr>
          <w:sz w:val="24"/>
        </w:rPr>
        <w:t>Chinese</w:t>
      </w:r>
      <w:r>
        <w:rPr>
          <w:spacing w:val="-15"/>
          <w:sz w:val="24"/>
        </w:rPr>
        <w:t xml:space="preserve"> </w:t>
      </w:r>
      <w:r>
        <w:rPr>
          <w:sz w:val="24"/>
        </w:rPr>
        <w:t>or</w:t>
      </w:r>
      <w:r>
        <w:rPr>
          <w:spacing w:val="-13"/>
          <w:sz w:val="24"/>
        </w:rPr>
        <w:t xml:space="preserve"> </w:t>
      </w:r>
      <w:r>
        <w:rPr>
          <w:sz w:val="24"/>
        </w:rPr>
        <w:t>English</w:t>
      </w:r>
      <w:r>
        <w:rPr>
          <w:spacing w:val="-13"/>
          <w:sz w:val="24"/>
        </w:rPr>
        <w:t xml:space="preserve"> </w:t>
      </w:r>
      <w:r>
        <w:rPr>
          <w:sz w:val="24"/>
        </w:rPr>
        <w:t>must</w:t>
      </w:r>
      <w:r>
        <w:rPr>
          <w:spacing w:val="-14"/>
          <w:sz w:val="24"/>
        </w:rPr>
        <w:t xml:space="preserve"> </w:t>
      </w:r>
      <w:r>
        <w:rPr>
          <w:sz w:val="24"/>
        </w:rPr>
        <w:t>be</w:t>
      </w:r>
      <w:r>
        <w:rPr>
          <w:spacing w:val="-13"/>
          <w:sz w:val="24"/>
        </w:rPr>
        <w:t xml:space="preserve"> </w:t>
      </w:r>
      <w:r>
        <w:rPr>
          <w:sz w:val="24"/>
        </w:rPr>
        <w:t>attached</w:t>
      </w:r>
      <w:r>
        <w:rPr>
          <w:spacing w:val="-13"/>
          <w:sz w:val="24"/>
        </w:rPr>
        <w:t xml:space="preserve"> </w:t>
      </w:r>
      <w:r>
        <w:rPr>
          <w:sz w:val="24"/>
        </w:rPr>
        <w:t>with</w:t>
      </w:r>
      <w:r>
        <w:rPr>
          <w:spacing w:val="-15"/>
          <w:sz w:val="24"/>
        </w:rPr>
        <w:t xml:space="preserve"> </w:t>
      </w:r>
      <w:r>
        <w:rPr>
          <w:sz w:val="24"/>
        </w:rPr>
        <w:t>notarized Chinese or English</w:t>
      </w:r>
      <w:r>
        <w:rPr>
          <w:spacing w:val="-4"/>
          <w:sz w:val="24"/>
        </w:rPr>
        <w:t xml:space="preserve"> </w:t>
      </w:r>
      <w:r>
        <w:rPr>
          <w:sz w:val="24"/>
        </w:rPr>
        <w:t>translations.</w:t>
      </w:r>
    </w:p>
    <w:p>
      <w:pPr>
        <w:pStyle w:val="9"/>
        <w:numPr>
          <w:ilvl w:val="0"/>
          <w:numId w:val="3"/>
        </w:numPr>
        <w:tabs>
          <w:tab w:val="left" w:pos="461"/>
        </w:tabs>
        <w:spacing w:before="1" w:after="0" w:line="225" w:lineRule="auto"/>
        <w:ind w:left="460" w:right="232" w:hanging="360"/>
        <w:jc w:val="both"/>
        <w:rPr>
          <w:sz w:val="24"/>
        </w:rPr>
      </w:pPr>
      <w:r>
        <w:rPr>
          <w:sz w:val="24"/>
        </w:rPr>
        <w:t>Academic transcripts: Transcripts in languages other than Chinese or English must be attached with notarized Chinese or English</w:t>
      </w:r>
      <w:r>
        <w:rPr>
          <w:spacing w:val="-1"/>
          <w:sz w:val="24"/>
        </w:rPr>
        <w:t xml:space="preserve"> </w:t>
      </w:r>
      <w:r>
        <w:rPr>
          <w:sz w:val="24"/>
        </w:rPr>
        <w:t>translations.</w:t>
      </w:r>
    </w:p>
    <w:p>
      <w:pPr>
        <w:pStyle w:val="9"/>
        <w:numPr>
          <w:ilvl w:val="0"/>
          <w:numId w:val="3"/>
        </w:numPr>
        <w:tabs>
          <w:tab w:val="left" w:pos="461"/>
        </w:tabs>
        <w:spacing w:before="1" w:after="0" w:line="225" w:lineRule="auto"/>
        <w:ind w:left="460" w:right="235" w:hanging="360"/>
        <w:jc w:val="both"/>
        <w:rPr>
          <w:sz w:val="24"/>
        </w:rPr>
      </w:pPr>
      <w:r>
        <w:rPr>
          <w:sz w:val="24"/>
        </w:rPr>
        <w:t>A Study Plan or Research Proposal in Chinese or English. (A minimum of 200 words for undergraduates, 500 words for non-degree students, and 800 words for</w:t>
      </w:r>
      <w:r>
        <w:rPr>
          <w:spacing w:val="-14"/>
          <w:sz w:val="24"/>
        </w:rPr>
        <w:t xml:space="preserve"> </w:t>
      </w:r>
      <w:r>
        <w:rPr>
          <w:sz w:val="24"/>
        </w:rPr>
        <w:t>postgraduates.)</w:t>
      </w:r>
    </w:p>
    <w:p>
      <w:pPr>
        <w:pStyle w:val="9"/>
        <w:numPr>
          <w:ilvl w:val="0"/>
          <w:numId w:val="3"/>
        </w:numPr>
        <w:tabs>
          <w:tab w:val="left" w:pos="461"/>
        </w:tabs>
        <w:spacing w:before="2" w:after="0" w:line="225" w:lineRule="auto"/>
        <w:ind w:left="460" w:right="233" w:hanging="360"/>
        <w:jc w:val="both"/>
        <w:rPr>
          <w:sz w:val="24"/>
        </w:rPr>
      </w:pPr>
      <w:r>
        <w:rPr>
          <w:sz w:val="24"/>
        </w:rPr>
        <w:t>Recommendation letters: Applicants for graduate programs or senior scholar programs must submit two letters of recommendation in Chinese or English from professors or associate</w:t>
      </w:r>
      <w:r>
        <w:rPr>
          <w:spacing w:val="-4"/>
          <w:sz w:val="24"/>
        </w:rPr>
        <w:t xml:space="preserve"> </w:t>
      </w:r>
      <w:r>
        <w:rPr>
          <w:sz w:val="24"/>
        </w:rPr>
        <w:t>professors.</w:t>
      </w:r>
    </w:p>
    <w:p>
      <w:pPr>
        <w:pStyle w:val="9"/>
        <w:numPr>
          <w:ilvl w:val="0"/>
          <w:numId w:val="3"/>
        </w:numPr>
        <w:tabs>
          <w:tab w:val="left" w:pos="461"/>
        </w:tabs>
        <w:spacing w:before="1" w:after="0" w:line="225" w:lineRule="auto"/>
        <w:ind w:left="460" w:right="234" w:hanging="360"/>
        <w:jc w:val="both"/>
        <w:rPr>
          <w:sz w:val="24"/>
        </w:rPr>
      </w:pPr>
      <w:r>
        <w:rPr>
          <w:sz w:val="24"/>
        </w:rPr>
        <w:t>Applicants for music studies are requested to submit their own works. Applicants for fine arts programs must submit their own works which include two sketches, two color paintings and two other</w:t>
      </w:r>
      <w:r>
        <w:rPr>
          <w:spacing w:val="-23"/>
          <w:sz w:val="24"/>
        </w:rPr>
        <w:t xml:space="preserve"> </w:t>
      </w:r>
      <w:r>
        <w:rPr>
          <w:sz w:val="24"/>
        </w:rPr>
        <w:t>works.</w:t>
      </w:r>
    </w:p>
    <w:p>
      <w:pPr>
        <w:pStyle w:val="9"/>
        <w:numPr>
          <w:ilvl w:val="0"/>
          <w:numId w:val="3"/>
        </w:numPr>
        <w:tabs>
          <w:tab w:val="left" w:pos="461"/>
        </w:tabs>
        <w:spacing w:before="0" w:after="0" w:line="256" w:lineRule="exact"/>
        <w:ind w:left="460" w:right="0" w:hanging="361"/>
        <w:jc w:val="both"/>
        <w:rPr>
          <w:sz w:val="24"/>
        </w:rPr>
      </w:pPr>
      <w:r>
        <w:rPr>
          <w:sz w:val="24"/>
        </w:rPr>
        <w:t>Applicants under the age of 18 should submit the valid documents of their legal guardians in</w:t>
      </w:r>
      <w:r>
        <w:rPr>
          <w:spacing w:val="-13"/>
          <w:sz w:val="24"/>
        </w:rPr>
        <w:t xml:space="preserve"> </w:t>
      </w:r>
      <w:r>
        <w:rPr>
          <w:sz w:val="24"/>
        </w:rPr>
        <w:t>China.</w:t>
      </w:r>
    </w:p>
    <w:p>
      <w:pPr>
        <w:pStyle w:val="9"/>
        <w:numPr>
          <w:ilvl w:val="0"/>
          <w:numId w:val="3"/>
        </w:numPr>
        <w:tabs>
          <w:tab w:val="left" w:pos="461"/>
        </w:tabs>
        <w:spacing w:before="5" w:after="0" w:line="225" w:lineRule="auto"/>
        <w:ind w:left="460" w:right="233" w:hanging="360"/>
        <w:jc w:val="both"/>
        <w:rPr>
          <w:sz w:val="24"/>
        </w:rPr>
      </w:pPr>
      <w:r>
        <w:rPr>
          <w:sz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w:t>
      </w:r>
      <w:r>
        <w:rPr>
          <w:spacing w:val="-1"/>
          <w:sz w:val="24"/>
        </w:rPr>
        <w:t xml:space="preserve"> </w:t>
      </w:r>
      <w:r>
        <w:rPr>
          <w:sz w:val="24"/>
        </w:rPr>
        <w:t>months.</w:t>
      </w:r>
    </w:p>
    <w:p>
      <w:pPr>
        <w:pStyle w:val="9"/>
        <w:numPr>
          <w:ilvl w:val="0"/>
          <w:numId w:val="3"/>
        </w:numPr>
        <w:tabs>
          <w:tab w:val="left" w:pos="461"/>
        </w:tabs>
        <w:spacing w:before="5" w:after="0" w:line="225" w:lineRule="auto"/>
        <w:ind w:left="460" w:right="232" w:hanging="360"/>
        <w:jc w:val="both"/>
        <w:rPr>
          <w:sz w:val="24"/>
        </w:rPr>
      </w:pPr>
      <w:r>
        <w:rPr>
          <w:sz w:val="24"/>
        </w:rPr>
        <w:t>Non-criminal record report. The applicant shall submit a valid certificate of Non-Criminal Record issued by the local public security authority, usually issued within 6 months prior to the submission date of the application.</w:t>
      </w:r>
    </w:p>
    <w:p>
      <w:pPr>
        <w:pStyle w:val="2"/>
        <w:spacing w:line="256" w:lineRule="exact"/>
        <w:ind w:left="460"/>
      </w:pPr>
      <w:r>
        <w:t>Please submit the following documents if applicable</w:t>
      </w:r>
    </w:p>
    <w:p>
      <w:pPr>
        <w:pStyle w:val="9"/>
        <w:numPr>
          <w:ilvl w:val="0"/>
          <w:numId w:val="3"/>
        </w:numPr>
        <w:tabs>
          <w:tab w:val="left" w:pos="461"/>
        </w:tabs>
        <w:spacing w:before="0" w:after="0" w:line="260" w:lineRule="exact"/>
        <w:ind w:left="460" w:right="0" w:hanging="361"/>
        <w:jc w:val="both"/>
        <w:rPr>
          <w:sz w:val="24"/>
        </w:rPr>
      </w:pPr>
      <w:r>
        <w:rPr>
          <w:sz w:val="24"/>
        </w:rPr>
        <w:t>Pre-admission Letter from Chinese Government Scholarship</w:t>
      </w:r>
      <w:r>
        <w:rPr>
          <w:spacing w:val="-3"/>
          <w:sz w:val="24"/>
        </w:rPr>
        <w:t xml:space="preserve"> </w:t>
      </w:r>
      <w:r>
        <w:rPr>
          <w:sz w:val="24"/>
        </w:rPr>
        <w:t>universities.</w:t>
      </w:r>
    </w:p>
    <w:p>
      <w:pPr>
        <w:pStyle w:val="9"/>
        <w:numPr>
          <w:ilvl w:val="0"/>
          <w:numId w:val="3"/>
        </w:numPr>
        <w:tabs>
          <w:tab w:val="left" w:pos="461"/>
        </w:tabs>
        <w:spacing w:before="0" w:after="0" w:line="260" w:lineRule="exact"/>
        <w:ind w:left="460" w:right="0" w:hanging="361"/>
        <w:jc w:val="both"/>
        <w:rPr>
          <w:sz w:val="24"/>
        </w:rPr>
      </w:pPr>
      <w:r>
        <w:rPr>
          <w:sz w:val="24"/>
        </w:rPr>
        <w:t>Language qualification certificate. e.g., HSK certificates, IELTS or TOFEL</w:t>
      </w:r>
      <w:r>
        <w:rPr>
          <w:spacing w:val="-6"/>
          <w:sz w:val="24"/>
        </w:rPr>
        <w:t xml:space="preserve"> </w:t>
      </w:r>
      <w:r>
        <w:rPr>
          <w:sz w:val="24"/>
        </w:rPr>
        <w:t>report.</w:t>
      </w:r>
    </w:p>
    <w:p>
      <w:pPr>
        <w:pStyle w:val="2"/>
        <w:spacing w:before="5" w:line="225" w:lineRule="auto"/>
        <w:ind w:right="235"/>
        <w:rPr>
          <w:color w:val="FF0000"/>
        </w:rPr>
      </w:pPr>
    </w:p>
    <w:p>
      <w:pPr>
        <w:pStyle w:val="2"/>
        <w:spacing w:before="5" w:line="225" w:lineRule="auto"/>
        <w:ind w:right="235"/>
      </w:pPr>
      <w:r>
        <w:rPr>
          <w:color w:val="FF0000"/>
        </w:rPr>
        <w:t>Reminder: All uploaded supporting documents must be clear, authentic and valid. Applicants are recommended to use professional device to scan the relevant documents. Applicants shall bear the consequences caused by unclear or unidentifiable uploaded materials.</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100" w:hanging="141"/>
      </w:pPr>
      <w:rPr>
        <w:rFonts w:hint="default" w:ascii="Times New Roman" w:hAnsi="Times New Roman" w:eastAsia="Times New Roman" w:cs="Times New Roman"/>
        <w:spacing w:val="-4"/>
        <w:w w:val="100"/>
        <w:sz w:val="24"/>
        <w:szCs w:val="24"/>
        <w:lang w:val="en-US" w:eastAsia="zh-CN" w:bidi="ar-SA"/>
      </w:rPr>
    </w:lvl>
    <w:lvl w:ilvl="1" w:tentative="0">
      <w:start w:val="0"/>
      <w:numFmt w:val="bullet"/>
      <w:lvlText w:val="•"/>
      <w:lvlJc w:val="left"/>
      <w:pPr>
        <w:ind w:left="1178" w:hanging="141"/>
      </w:pPr>
      <w:rPr>
        <w:rFonts w:hint="default"/>
        <w:lang w:val="en-US" w:eastAsia="zh-CN" w:bidi="ar-SA"/>
      </w:rPr>
    </w:lvl>
    <w:lvl w:ilvl="2" w:tentative="0">
      <w:start w:val="0"/>
      <w:numFmt w:val="bullet"/>
      <w:lvlText w:val="•"/>
      <w:lvlJc w:val="left"/>
      <w:pPr>
        <w:ind w:left="2256" w:hanging="141"/>
      </w:pPr>
      <w:rPr>
        <w:rFonts w:hint="default"/>
        <w:lang w:val="en-US" w:eastAsia="zh-CN" w:bidi="ar-SA"/>
      </w:rPr>
    </w:lvl>
    <w:lvl w:ilvl="3" w:tentative="0">
      <w:start w:val="0"/>
      <w:numFmt w:val="bullet"/>
      <w:lvlText w:val="•"/>
      <w:lvlJc w:val="left"/>
      <w:pPr>
        <w:ind w:left="3335" w:hanging="141"/>
      </w:pPr>
      <w:rPr>
        <w:rFonts w:hint="default"/>
        <w:lang w:val="en-US" w:eastAsia="zh-CN" w:bidi="ar-SA"/>
      </w:rPr>
    </w:lvl>
    <w:lvl w:ilvl="4" w:tentative="0">
      <w:start w:val="0"/>
      <w:numFmt w:val="bullet"/>
      <w:lvlText w:val="•"/>
      <w:lvlJc w:val="left"/>
      <w:pPr>
        <w:ind w:left="4413" w:hanging="141"/>
      </w:pPr>
      <w:rPr>
        <w:rFonts w:hint="default"/>
        <w:lang w:val="en-US" w:eastAsia="zh-CN" w:bidi="ar-SA"/>
      </w:rPr>
    </w:lvl>
    <w:lvl w:ilvl="5" w:tentative="0">
      <w:start w:val="0"/>
      <w:numFmt w:val="bullet"/>
      <w:lvlText w:val="•"/>
      <w:lvlJc w:val="left"/>
      <w:pPr>
        <w:ind w:left="5492" w:hanging="141"/>
      </w:pPr>
      <w:rPr>
        <w:rFonts w:hint="default"/>
        <w:lang w:val="en-US" w:eastAsia="zh-CN" w:bidi="ar-SA"/>
      </w:rPr>
    </w:lvl>
    <w:lvl w:ilvl="6" w:tentative="0">
      <w:start w:val="0"/>
      <w:numFmt w:val="bullet"/>
      <w:lvlText w:val="•"/>
      <w:lvlJc w:val="left"/>
      <w:pPr>
        <w:ind w:left="6570" w:hanging="141"/>
      </w:pPr>
      <w:rPr>
        <w:rFonts w:hint="default"/>
        <w:lang w:val="en-US" w:eastAsia="zh-CN" w:bidi="ar-SA"/>
      </w:rPr>
    </w:lvl>
    <w:lvl w:ilvl="7" w:tentative="0">
      <w:start w:val="0"/>
      <w:numFmt w:val="bullet"/>
      <w:lvlText w:val="•"/>
      <w:lvlJc w:val="left"/>
      <w:pPr>
        <w:ind w:left="7649" w:hanging="141"/>
      </w:pPr>
      <w:rPr>
        <w:rFonts w:hint="default"/>
        <w:lang w:val="en-US" w:eastAsia="zh-CN" w:bidi="ar-SA"/>
      </w:rPr>
    </w:lvl>
    <w:lvl w:ilvl="8" w:tentative="0">
      <w:start w:val="0"/>
      <w:numFmt w:val="bullet"/>
      <w:lvlText w:val="•"/>
      <w:lvlJc w:val="left"/>
      <w:pPr>
        <w:ind w:left="8727" w:hanging="141"/>
      </w:pPr>
      <w:rPr>
        <w:rFonts w:hint="default"/>
        <w:lang w:val="en-US" w:eastAsia="zh-CN" w:bidi="ar-SA"/>
      </w:rPr>
    </w:lvl>
  </w:abstractNum>
  <w:abstractNum w:abstractNumId="1">
    <w:nsid w:val="FEE7B88C"/>
    <w:multiLevelType w:val="singleLevel"/>
    <w:tmpl w:val="FEE7B88C"/>
    <w:lvl w:ilvl="0" w:tentative="0">
      <w:start w:val="10"/>
      <w:numFmt w:val="upperLetter"/>
      <w:suff w:val="space"/>
      <w:lvlText w:val="%1)"/>
      <w:lvlJc w:val="left"/>
    </w:lvl>
  </w:abstractNum>
  <w:abstractNum w:abstractNumId="2">
    <w:nsid w:val="03D62ECE"/>
    <w:multiLevelType w:val="multilevel"/>
    <w:tmpl w:val="03D62ECE"/>
    <w:lvl w:ilvl="0" w:tentative="0">
      <w:start w:val="1"/>
      <w:numFmt w:val="lowerLetter"/>
      <w:lvlText w:val="%1)"/>
      <w:lvlJc w:val="left"/>
      <w:pPr>
        <w:ind w:left="460" w:hanging="360"/>
        <w:jc w:val="left"/>
      </w:pPr>
      <w:rPr>
        <w:rFonts w:hint="default" w:ascii="Times New Roman" w:hAnsi="Times New Roman" w:eastAsia="Times New Roman" w:cs="Times New Roman"/>
        <w:spacing w:val="-7"/>
        <w:w w:val="100"/>
        <w:sz w:val="24"/>
        <w:szCs w:val="24"/>
        <w:lang w:val="en-US" w:eastAsia="zh-CN" w:bidi="ar-SA"/>
      </w:rPr>
    </w:lvl>
    <w:lvl w:ilvl="1" w:tentative="0">
      <w:start w:val="0"/>
      <w:numFmt w:val="bullet"/>
      <w:lvlText w:val="•"/>
      <w:lvlJc w:val="left"/>
      <w:pPr>
        <w:ind w:left="1502" w:hanging="360"/>
      </w:pPr>
      <w:rPr>
        <w:rFonts w:hint="default"/>
        <w:lang w:val="en-US" w:eastAsia="zh-CN" w:bidi="ar-SA"/>
      </w:rPr>
    </w:lvl>
    <w:lvl w:ilvl="2" w:tentative="0">
      <w:start w:val="0"/>
      <w:numFmt w:val="bullet"/>
      <w:lvlText w:val="•"/>
      <w:lvlJc w:val="left"/>
      <w:pPr>
        <w:ind w:left="2544" w:hanging="360"/>
      </w:pPr>
      <w:rPr>
        <w:rFonts w:hint="default"/>
        <w:lang w:val="en-US" w:eastAsia="zh-CN" w:bidi="ar-SA"/>
      </w:rPr>
    </w:lvl>
    <w:lvl w:ilvl="3" w:tentative="0">
      <w:start w:val="0"/>
      <w:numFmt w:val="bullet"/>
      <w:lvlText w:val="•"/>
      <w:lvlJc w:val="left"/>
      <w:pPr>
        <w:ind w:left="3587" w:hanging="360"/>
      </w:pPr>
      <w:rPr>
        <w:rFonts w:hint="default"/>
        <w:lang w:val="en-US" w:eastAsia="zh-CN" w:bidi="ar-SA"/>
      </w:rPr>
    </w:lvl>
    <w:lvl w:ilvl="4" w:tentative="0">
      <w:start w:val="0"/>
      <w:numFmt w:val="bullet"/>
      <w:lvlText w:val="•"/>
      <w:lvlJc w:val="left"/>
      <w:pPr>
        <w:ind w:left="4629" w:hanging="360"/>
      </w:pPr>
      <w:rPr>
        <w:rFonts w:hint="default"/>
        <w:lang w:val="en-US" w:eastAsia="zh-CN" w:bidi="ar-SA"/>
      </w:rPr>
    </w:lvl>
    <w:lvl w:ilvl="5" w:tentative="0">
      <w:start w:val="0"/>
      <w:numFmt w:val="bullet"/>
      <w:lvlText w:val="•"/>
      <w:lvlJc w:val="left"/>
      <w:pPr>
        <w:ind w:left="5672" w:hanging="360"/>
      </w:pPr>
      <w:rPr>
        <w:rFonts w:hint="default"/>
        <w:lang w:val="en-US" w:eastAsia="zh-CN" w:bidi="ar-SA"/>
      </w:rPr>
    </w:lvl>
    <w:lvl w:ilvl="6" w:tentative="0">
      <w:start w:val="0"/>
      <w:numFmt w:val="bullet"/>
      <w:lvlText w:val="•"/>
      <w:lvlJc w:val="left"/>
      <w:pPr>
        <w:ind w:left="6714" w:hanging="360"/>
      </w:pPr>
      <w:rPr>
        <w:rFonts w:hint="default"/>
        <w:lang w:val="en-US" w:eastAsia="zh-CN" w:bidi="ar-SA"/>
      </w:rPr>
    </w:lvl>
    <w:lvl w:ilvl="7" w:tentative="0">
      <w:start w:val="0"/>
      <w:numFmt w:val="bullet"/>
      <w:lvlText w:val="•"/>
      <w:lvlJc w:val="left"/>
      <w:pPr>
        <w:ind w:left="7757" w:hanging="360"/>
      </w:pPr>
      <w:rPr>
        <w:rFonts w:hint="default"/>
        <w:lang w:val="en-US" w:eastAsia="zh-CN" w:bidi="ar-SA"/>
      </w:rPr>
    </w:lvl>
    <w:lvl w:ilvl="8" w:tentative="0">
      <w:start w:val="0"/>
      <w:numFmt w:val="bullet"/>
      <w:lvlText w:val="•"/>
      <w:lvlJc w:val="left"/>
      <w:pPr>
        <w:ind w:left="8799" w:hanging="360"/>
      </w:pPr>
      <w:rPr>
        <w:rFonts w:hint="default"/>
        <w:lang w:val="en-US" w:eastAsia="zh-CN"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7163D"/>
    <w:rsid w:val="00167739"/>
    <w:rsid w:val="001959A0"/>
    <w:rsid w:val="0038614C"/>
    <w:rsid w:val="005661FF"/>
    <w:rsid w:val="00592A44"/>
    <w:rsid w:val="006142CF"/>
    <w:rsid w:val="009A2F05"/>
    <w:rsid w:val="00CA7E67"/>
    <w:rsid w:val="00CB510B"/>
    <w:rsid w:val="00E07362"/>
    <w:rsid w:val="0BB94EA3"/>
    <w:rsid w:val="14425C21"/>
    <w:rsid w:val="1FF62A02"/>
    <w:rsid w:val="212718DE"/>
    <w:rsid w:val="21951D01"/>
    <w:rsid w:val="22006425"/>
    <w:rsid w:val="22923CE0"/>
    <w:rsid w:val="3B09642C"/>
    <w:rsid w:val="42A8110E"/>
    <w:rsid w:val="4450328F"/>
    <w:rsid w:val="478E0765"/>
    <w:rsid w:val="4B895E5F"/>
    <w:rsid w:val="4F900318"/>
    <w:rsid w:val="5402601C"/>
    <w:rsid w:val="54291128"/>
    <w:rsid w:val="56507AA9"/>
    <w:rsid w:val="59CB0924"/>
    <w:rsid w:val="5A7C7964"/>
    <w:rsid w:val="63DE1200"/>
    <w:rsid w:val="670B6B8D"/>
    <w:rsid w:val="7427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100"/>
      <w:jc w:val="both"/>
      <w:outlineLvl w:val="2"/>
    </w:pPr>
    <w:rPr>
      <w:rFonts w:ascii="Times New Roman" w:hAnsi="Times New Roman" w:eastAsia="Times New Roman" w:cs="Times New Roman"/>
      <w:b/>
      <w:bCs/>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460"/>
    </w:pPr>
    <w:rPr>
      <w:rFonts w:ascii="Times New Roman" w:hAnsi="Times New Roman" w:eastAsia="Times New Roman" w:cs="Times New Roman"/>
      <w:sz w:val="24"/>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1"/>
    <w:pPr>
      <w:ind w:left="460" w:hanging="360"/>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8</Pages>
  <Words>1305</Words>
  <Characters>7047</Characters>
  <Lines>58</Lines>
  <Paragraphs>16</Paragraphs>
  <TotalTime>40</TotalTime>
  <ScaleCrop>false</ScaleCrop>
  <LinksUpToDate>false</LinksUpToDate>
  <CharactersWithSpaces>8336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2019-11-20T19:21:00Z</dcterms:created>
  <dc:creator>ShiYongRen</dc:creator>
  <cp:lastModifiedBy>舒</cp:lastModifiedBy>
  <cp:lastPrinted>2020-12-15T15:10:15Z</cp:lastPrinted>
  <dcterms:modified xsi:type="dcterms:W3CDTF">2020-12-16T13:39:19Z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